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962D" w14:textId="77777777" w:rsidR="00BE70A8" w:rsidRPr="005248B5" w:rsidRDefault="00E410C9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14:paraId="3B50FB10" w14:textId="77777777" w:rsidR="00BE70A8" w:rsidRPr="007F101F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2CBC6FED" w14:textId="77777777" w:rsidR="00BE70A8" w:rsidRPr="00533D8A" w:rsidRDefault="00BE70A8" w:rsidP="00BE70A8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>высшего образования</w:t>
      </w:r>
      <w:r w:rsidRPr="00BD368A">
        <w:rPr>
          <w:b/>
          <w:sz w:val="28"/>
          <w:szCs w:val="28"/>
        </w:rPr>
        <w:softHyphen/>
      </w:r>
      <w:r w:rsidRPr="00BD368A">
        <w:rPr>
          <w:b/>
          <w:sz w:val="28"/>
          <w:szCs w:val="28"/>
        </w:rPr>
        <w:softHyphen/>
      </w:r>
      <w:r w:rsidRPr="00533D8A">
        <w:rPr>
          <w:b/>
          <w:sz w:val="28"/>
          <w:szCs w:val="28"/>
        </w:rPr>
        <w:softHyphen/>
      </w:r>
    </w:p>
    <w:p w14:paraId="541EAC24" w14:textId="77777777" w:rsidR="00BE70A8" w:rsidRPr="007F101F" w:rsidRDefault="00BE70A8" w:rsidP="00BE7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«МЭИ»</w:t>
      </w:r>
    </w:p>
    <w:p w14:paraId="37BEC123" w14:textId="38524F7B" w:rsidR="00BE70A8" w:rsidRDefault="00796DFC" w:rsidP="00BE70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Институт Энергомашиностроения и механики (</w:t>
      </w:r>
      <w:proofErr w:type="spellStart"/>
      <w:r>
        <w:rPr>
          <w:b/>
          <w:bCs/>
          <w:sz w:val="28"/>
          <w:szCs w:val="28"/>
        </w:rPr>
        <w:t>ЭнМИ</w:t>
      </w:r>
      <w:proofErr w:type="spellEnd"/>
      <w:r>
        <w:rPr>
          <w:b/>
          <w:bCs/>
          <w:sz w:val="28"/>
          <w:szCs w:val="28"/>
        </w:rPr>
        <w:t>)</w:t>
      </w:r>
    </w:p>
    <w:p w14:paraId="2C04304F" w14:textId="77777777" w:rsidR="00BE70A8" w:rsidRPr="00FC2C4E" w:rsidRDefault="00BE70A8" w:rsidP="00BE70A8">
      <w:pPr>
        <w:jc w:val="center"/>
      </w:pPr>
      <w:r w:rsidRPr="00FC2C4E">
        <w:rPr>
          <w:b/>
          <w:bCs/>
          <w:sz w:val="16"/>
          <w:szCs w:val="16"/>
        </w:rPr>
        <w:t>________</w:t>
      </w:r>
      <w:r>
        <w:rPr>
          <w:b/>
          <w:bCs/>
          <w:sz w:val="16"/>
          <w:szCs w:val="16"/>
        </w:rPr>
        <w:t>____</w:t>
      </w:r>
      <w:r w:rsidRPr="00FC2C4E">
        <w:rPr>
          <w:b/>
          <w:bCs/>
          <w:sz w:val="16"/>
          <w:szCs w:val="16"/>
        </w:rPr>
        <w:t>________________________________________________________</w:t>
      </w:r>
      <w:r w:rsidRPr="00FC2C4E">
        <w:rPr>
          <w:sz w:val="16"/>
          <w:szCs w:val="16"/>
        </w:rPr>
        <w:t>_______________________________________</w:t>
      </w:r>
    </w:p>
    <w:p w14:paraId="37BE2350" w14:textId="77777777" w:rsidR="00BE70A8" w:rsidRDefault="00BE70A8" w:rsidP="00BE70A8">
      <w:pPr>
        <w:outlineLvl w:val="0"/>
        <w:rPr>
          <w:sz w:val="24"/>
          <w:szCs w:val="24"/>
        </w:rPr>
      </w:pPr>
    </w:p>
    <w:p w14:paraId="145D7B06" w14:textId="77777777" w:rsidR="00BE70A8" w:rsidRPr="00ED5E74" w:rsidRDefault="00BE70A8" w:rsidP="00BE70A8">
      <w:pPr>
        <w:jc w:val="right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D5E74">
        <w:rPr>
          <w:b/>
          <w:sz w:val="24"/>
          <w:szCs w:val="24"/>
        </w:rPr>
        <w:t>УТВЕРЖДЕНА</w:t>
      </w:r>
    </w:p>
    <w:p w14:paraId="6145492E" w14:textId="77777777"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решением Ученого совета МЭИ</w:t>
      </w:r>
    </w:p>
    <w:p w14:paraId="3A1545CC" w14:textId="77777777" w:rsidR="00BE70A8" w:rsidRPr="00ED5E74" w:rsidRDefault="00BE70A8" w:rsidP="00BE70A8">
      <w:pPr>
        <w:jc w:val="right"/>
        <w:rPr>
          <w:sz w:val="24"/>
          <w:szCs w:val="24"/>
        </w:rPr>
      </w:pPr>
      <w:r w:rsidRPr="00ED5E74">
        <w:rPr>
          <w:sz w:val="24"/>
          <w:szCs w:val="24"/>
        </w:rPr>
        <w:t>от «__</w:t>
      </w:r>
      <w:proofErr w:type="gramStart"/>
      <w:r w:rsidRPr="00ED5E74">
        <w:rPr>
          <w:sz w:val="24"/>
          <w:szCs w:val="24"/>
        </w:rPr>
        <w:t>_»_</w:t>
      </w:r>
      <w:proofErr w:type="gramEnd"/>
      <w:r w:rsidRPr="00ED5E74">
        <w:rPr>
          <w:sz w:val="24"/>
          <w:szCs w:val="24"/>
        </w:rPr>
        <w:t>_________201__ г. №_____</w:t>
      </w:r>
    </w:p>
    <w:p w14:paraId="5D238603" w14:textId="77777777" w:rsidR="00BE70A8" w:rsidRPr="0041721B" w:rsidRDefault="00BE70A8" w:rsidP="00BE70A8">
      <w:pPr>
        <w:spacing w:before="120"/>
        <w:jc w:val="right"/>
        <w:rPr>
          <w:b/>
          <w:sz w:val="24"/>
          <w:szCs w:val="24"/>
        </w:rPr>
      </w:pPr>
      <w:r w:rsidRPr="00ED5E74">
        <w:rPr>
          <w:sz w:val="24"/>
          <w:szCs w:val="24"/>
        </w:rPr>
        <w:t>Ректор ______________Н.Д. Рогалев</w:t>
      </w:r>
    </w:p>
    <w:p w14:paraId="36D9184D" w14:textId="77777777" w:rsidR="00BE70A8" w:rsidRDefault="00BE70A8" w:rsidP="00BE70A8">
      <w:pPr>
        <w:rPr>
          <w:b/>
          <w:bCs/>
          <w:sz w:val="28"/>
          <w:szCs w:val="28"/>
        </w:rPr>
      </w:pPr>
    </w:p>
    <w:p w14:paraId="41861B70" w14:textId="77777777" w:rsidR="00780133" w:rsidRPr="000F0AFA" w:rsidRDefault="00D23129" w:rsidP="00BE70A8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 xml:space="preserve">ОСНОВНАЯ </w:t>
      </w:r>
      <w:r w:rsidR="00BD368A">
        <w:rPr>
          <w:b/>
          <w:bCs/>
          <w:sz w:val="28"/>
          <w:szCs w:val="28"/>
        </w:rPr>
        <w:t xml:space="preserve">ПРОФЕССИОНАЛЬНАЯ </w:t>
      </w:r>
      <w:r w:rsidRPr="000F0AFA">
        <w:rPr>
          <w:b/>
          <w:bCs/>
          <w:sz w:val="28"/>
          <w:szCs w:val="28"/>
        </w:rPr>
        <w:t>ОБРАЗОВАТЕЛЬНАЯ ПРОГРАММА</w:t>
      </w:r>
    </w:p>
    <w:p w14:paraId="50D76CE1" w14:textId="77777777" w:rsidR="00780133" w:rsidRPr="000F0AFA" w:rsidRDefault="00D23129" w:rsidP="00DB5F0D">
      <w:pPr>
        <w:jc w:val="center"/>
        <w:rPr>
          <w:b/>
          <w:bCs/>
          <w:sz w:val="28"/>
          <w:szCs w:val="28"/>
        </w:rPr>
      </w:pPr>
      <w:r w:rsidRPr="000F0AFA">
        <w:rPr>
          <w:b/>
          <w:bCs/>
          <w:sz w:val="28"/>
          <w:szCs w:val="28"/>
        </w:rPr>
        <w:t>ВЫСШЕГО ОБРАЗОВАНИЯ</w:t>
      </w:r>
    </w:p>
    <w:p w14:paraId="7378E1BB" w14:textId="77777777" w:rsidR="007D6C86" w:rsidRDefault="007D6C86" w:rsidP="00DB5F0D">
      <w:pPr>
        <w:jc w:val="center"/>
        <w:rPr>
          <w:b/>
        </w:rPr>
      </w:pPr>
    </w:p>
    <w:p w14:paraId="7F78B5A5" w14:textId="353A6D44" w:rsidR="0087004C" w:rsidRPr="000B42DC" w:rsidRDefault="0087004C" w:rsidP="0087004C">
      <w:pPr>
        <w:tabs>
          <w:tab w:val="right" w:leader="underscore" w:pos="9639"/>
        </w:tabs>
        <w:spacing w:before="120" w:after="120"/>
        <w:rPr>
          <w:b/>
          <w:bCs/>
          <w:sz w:val="24"/>
          <w:szCs w:val="24"/>
        </w:rPr>
      </w:pPr>
      <w:r w:rsidRPr="000B42DC">
        <w:rPr>
          <w:b/>
          <w:bCs/>
          <w:sz w:val="24"/>
          <w:szCs w:val="24"/>
        </w:rPr>
        <w:t xml:space="preserve">Направление подготовки: </w:t>
      </w:r>
      <w:r w:rsidR="00796DFC" w:rsidRPr="00796DFC">
        <w:rPr>
          <w:b/>
          <w:bCs/>
          <w:sz w:val="24"/>
          <w:szCs w:val="24"/>
        </w:rPr>
        <w:t>13.03.03 Энергетическое машиностроение</w:t>
      </w:r>
    </w:p>
    <w:p w14:paraId="54DD7EBD" w14:textId="19CD4CC0" w:rsidR="0087004C" w:rsidRPr="000B42DC" w:rsidRDefault="00DC6720" w:rsidP="0087004C">
      <w:pPr>
        <w:tabs>
          <w:tab w:val="right" w:leader="underscore" w:pos="9639"/>
        </w:tabs>
        <w:spacing w:before="120" w:after="120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Наименование</w:t>
      </w:r>
      <w:r w:rsidR="00DD714B" w:rsidRPr="000B42DC">
        <w:rPr>
          <w:b/>
          <w:bCs/>
          <w:sz w:val="24"/>
          <w:szCs w:val="24"/>
        </w:rPr>
        <w:t xml:space="preserve"> образо</w:t>
      </w:r>
      <w:r w:rsidR="00BD368A" w:rsidRPr="000B42DC">
        <w:rPr>
          <w:b/>
          <w:bCs/>
          <w:sz w:val="24"/>
          <w:szCs w:val="24"/>
        </w:rPr>
        <w:t>вательной программы</w:t>
      </w:r>
      <w:r w:rsidR="0087004C" w:rsidRPr="000B42DC">
        <w:rPr>
          <w:b/>
          <w:bCs/>
          <w:sz w:val="24"/>
          <w:szCs w:val="24"/>
        </w:rPr>
        <w:t xml:space="preserve">: </w:t>
      </w:r>
      <w:r w:rsidR="00796DFC">
        <w:rPr>
          <w:b/>
          <w:bCs/>
          <w:sz w:val="24"/>
          <w:szCs w:val="24"/>
        </w:rPr>
        <w:t>Котлы, камеры сгорания и парогенераторы АЭС</w:t>
      </w:r>
      <w:r w:rsidR="0087004C" w:rsidRPr="000B42DC">
        <w:rPr>
          <w:b/>
          <w:bCs/>
          <w:strike/>
          <w:sz w:val="24"/>
          <w:szCs w:val="24"/>
        </w:rPr>
        <w:t xml:space="preserve"> </w:t>
      </w:r>
    </w:p>
    <w:p w14:paraId="505405FB" w14:textId="28CADF59" w:rsidR="002C3FD3" w:rsidRPr="000B42DC" w:rsidRDefault="00A3221D" w:rsidP="002C3FD3">
      <w:pPr>
        <w:rPr>
          <w:bCs/>
          <w:i/>
          <w:sz w:val="24"/>
          <w:szCs w:val="24"/>
        </w:rPr>
      </w:pPr>
      <w:r w:rsidRPr="000B42DC">
        <w:rPr>
          <w:b/>
          <w:bCs/>
          <w:sz w:val="24"/>
          <w:szCs w:val="24"/>
        </w:rPr>
        <w:t>Уровень образования</w:t>
      </w:r>
      <w:r w:rsidR="0087004C" w:rsidRPr="000B42DC">
        <w:rPr>
          <w:b/>
          <w:bCs/>
          <w:sz w:val="24"/>
          <w:szCs w:val="24"/>
        </w:rPr>
        <w:t xml:space="preserve">: </w:t>
      </w:r>
      <w:r w:rsidR="0087004C" w:rsidRPr="00796DFC">
        <w:rPr>
          <w:b/>
          <w:bCs/>
          <w:sz w:val="24"/>
          <w:szCs w:val="24"/>
        </w:rPr>
        <w:t>бакалавр</w:t>
      </w:r>
      <w:r w:rsidRPr="00796DFC">
        <w:rPr>
          <w:b/>
          <w:bCs/>
          <w:sz w:val="24"/>
          <w:szCs w:val="24"/>
        </w:rPr>
        <w:t>иат</w:t>
      </w:r>
    </w:p>
    <w:p w14:paraId="4276488C" w14:textId="77777777" w:rsid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4EC9FEF2" w14:textId="77777777" w:rsidR="00AC3A52" w:rsidRDefault="00AC3A52" w:rsidP="000B42DC">
      <w:pPr>
        <w:tabs>
          <w:tab w:val="num" w:pos="0"/>
          <w:tab w:val="right" w:leader="underscore" w:pos="9356"/>
        </w:tabs>
        <w:ind w:right="-6"/>
        <w:jc w:val="both"/>
        <w:rPr>
          <w:sz w:val="28"/>
          <w:szCs w:val="28"/>
        </w:rPr>
      </w:pPr>
    </w:p>
    <w:p w14:paraId="36466CD2" w14:textId="098DD72B" w:rsidR="00A223F1" w:rsidRPr="00A223F1" w:rsidRDefault="00A223F1" w:rsidP="00A223F1">
      <w:pPr>
        <w:tabs>
          <w:tab w:val="num" w:pos="0"/>
          <w:tab w:val="right" w:leader="underscore" w:pos="9356"/>
        </w:tabs>
        <w:ind w:right="-6"/>
        <w:jc w:val="both"/>
        <w:rPr>
          <w:b/>
          <w:i/>
          <w:sz w:val="28"/>
          <w:szCs w:val="28"/>
          <w:highlight w:val="cyan"/>
          <w:u w:val="single"/>
        </w:rPr>
      </w:pPr>
    </w:p>
    <w:p w14:paraId="46C98523" w14:textId="77777777"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>Руководитель</w:t>
      </w:r>
      <w:r w:rsidR="00A223F1">
        <w:rPr>
          <w:sz w:val="24"/>
          <w:szCs w:val="24"/>
        </w:rPr>
        <w:t xml:space="preserve"> образовательной</w:t>
      </w:r>
      <w:r w:rsidRPr="000B42DC">
        <w:rPr>
          <w:sz w:val="24"/>
          <w:szCs w:val="24"/>
        </w:rPr>
        <w:t xml:space="preserve">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0B42DC" w14:paraId="4A67A6EF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05692E" w14:textId="75837CE2" w:rsidR="000B42DC" w:rsidRPr="000B42DC" w:rsidRDefault="00796DFC" w:rsidP="000B42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доцент, к.т.н., доцент</w:t>
            </w:r>
          </w:p>
        </w:tc>
        <w:tc>
          <w:tcPr>
            <w:tcW w:w="284" w:type="dxa"/>
            <w:vAlign w:val="bottom"/>
          </w:tcPr>
          <w:p w14:paraId="36A0DEE8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431E9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544BAA5C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D368C8" w14:textId="3E4FFEFD" w:rsidR="000B42DC" w:rsidRPr="000B42DC" w:rsidRDefault="00796DFC" w:rsidP="000B42D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К.А.</w:t>
            </w:r>
            <w:proofErr w:type="gramEnd"/>
            <w:r>
              <w:rPr>
                <w:sz w:val="24"/>
                <w:szCs w:val="24"/>
              </w:rPr>
              <w:t xml:space="preserve"> Плешанов</w:t>
            </w:r>
          </w:p>
        </w:tc>
      </w:tr>
      <w:tr w:rsidR="000B42DC" w14:paraId="1B949516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7BF66B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(должность, ученая степень, ученое звание)</w:t>
            </w:r>
          </w:p>
        </w:tc>
        <w:tc>
          <w:tcPr>
            <w:tcW w:w="284" w:type="dxa"/>
            <w:vAlign w:val="bottom"/>
          </w:tcPr>
          <w:p w14:paraId="7FA9274E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55E3A2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550A80E9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F005A4A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2E283C6B" w14:textId="77777777" w:rsidR="000B42DC" w:rsidRPr="000B42DC" w:rsidRDefault="000B42DC" w:rsidP="000B42DC">
      <w:pPr>
        <w:tabs>
          <w:tab w:val="num" w:pos="0"/>
          <w:tab w:val="right" w:leader="underscore" w:pos="9356"/>
        </w:tabs>
        <w:ind w:right="-6"/>
        <w:jc w:val="both"/>
        <w:rPr>
          <w:sz w:val="24"/>
          <w:szCs w:val="24"/>
        </w:rPr>
      </w:pPr>
      <w:r w:rsidRPr="000B42DC">
        <w:rPr>
          <w:sz w:val="24"/>
          <w:szCs w:val="24"/>
        </w:rPr>
        <w:t>Образовательная программа одобрена на заседании кафедр</w:t>
      </w:r>
      <w:r w:rsidR="00AC3A52">
        <w:rPr>
          <w:sz w:val="24"/>
          <w:szCs w:val="24"/>
        </w:rPr>
        <w:t>ы (протокол от «__» _____№ ____</w:t>
      </w:r>
      <w:r w:rsidRPr="000B42DC">
        <w:rPr>
          <w:sz w:val="24"/>
          <w:szCs w:val="24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14:paraId="09FA1779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A29D07" w14:textId="3A5E290A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Заведующий кафедрой </w:t>
            </w:r>
            <w:r w:rsidR="00796DFC">
              <w:rPr>
                <w:sz w:val="24"/>
                <w:szCs w:val="24"/>
              </w:rPr>
              <w:t>паровых и газовых турбин</w:t>
            </w:r>
          </w:p>
        </w:tc>
        <w:tc>
          <w:tcPr>
            <w:tcW w:w="284" w:type="dxa"/>
            <w:vAlign w:val="bottom"/>
          </w:tcPr>
          <w:p w14:paraId="716EEC4F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6C7993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780E561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EC8013" w14:textId="5281A309" w:rsidR="000B42DC" w:rsidRPr="000B42DC" w:rsidRDefault="00796DFC" w:rsidP="000B42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Грибин</w:t>
            </w:r>
            <w:proofErr w:type="spellEnd"/>
          </w:p>
        </w:tc>
      </w:tr>
      <w:tr w:rsidR="000B42DC" w14:paraId="31B12494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6323C5" w14:textId="77777777" w:rsidR="000B42DC" w:rsidRDefault="000B42DC" w:rsidP="000B42DC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кафедры)</w:t>
            </w:r>
          </w:p>
        </w:tc>
        <w:tc>
          <w:tcPr>
            <w:tcW w:w="284" w:type="dxa"/>
            <w:vAlign w:val="bottom"/>
          </w:tcPr>
          <w:p w14:paraId="286019DB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9CC9F82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0A0FF381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0FD54F6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14:paraId="559781FA" w14:textId="77777777" w:rsidTr="008343A5">
        <w:trPr>
          <w:trHeight w:val="56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D518FB" w14:textId="2AFFDAF6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Директор </w:t>
            </w:r>
            <w:proofErr w:type="spellStart"/>
            <w:r w:rsidR="00796DFC">
              <w:rPr>
                <w:sz w:val="24"/>
                <w:szCs w:val="24"/>
              </w:rPr>
              <w:t>ЭнМИ</w:t>
            </w:r>
            <w:proofErr w:type="spellEnd"/>
          </w:p>
        </w:tc>
        <w:tc>
          <w:tcPr>
            <w:tcW w:w="284" w:type="dxa"/>
            <w:vAlign w:val="bottom"/>
          </w:tcPr>
          <w:p w14:paraId="512C3F82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D2E7A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283CC667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E942D38" w14:textId="14EC6BBF" w:rsidR="000B42DC" w:rsidRPr="000B42DC" w:rsidRDefault="00796DFC" w:rsidP="000B42DC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И.В.</w:t>
            </w:r>
            <w:proofErr w:type="gramEnd"/>
            <w:r>
              <w:rPr>
                <w:sz w:val="24"/>
                <w:szCs w:val="24"/>
              </w:rPr>
              <w:t xml:space="preserve"> Меркурьев</w:t>
            </w:r>
          </w:p>
        </w:tc>
      </w:tr>
      <w:tr w:rsidR="000B42DC" w14:paraId="21F19020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623C59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(название института)</w:t>
            </w:r>
          </w:p>
        </w:tc>
        <w:tc>
          <w:tcPr>
            <w:tcW w:w="284" w:type="dxa"/>
            <w:vAlign w:val="bottom"/>
          </w:tcPr>
          <w:p w14:paraId="43B1E4B8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A03E23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07C8FA5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59F78FF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4B32EC06" w14:textId="77777777" w:rsidR="00AC3A52" w:rsidRDefault="00AC3A52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caps/>
          <w:sz w:val="24"/>
          <w:szCs w:val="24"/>
        </w:rPr>
      </w:pPr>
    </w:p>
    <w:p w14:paraId="7B957832" w14:textId="77777777" w:rsidR="000B42DC" w:rsidRPr="000B42DC" w:rsidRDefault="000B42DC" w:rsidP="000B42DC">
      <w:pPr>
        <w:tabs>
          <w:tab w:val="left" w:pos="0"/>
          <w:tab w:val="right" w:leader="underscore" w:pos="9356"/>
        </w:tabs>
        <w:ind w:right="-6"/>
        <w:jc w:val="both"/>
        <w:rPr>
          <w:b/>
          <w:sz w:val="24"/>
          <w:szCs w:val="24"/>
        </w:rPr>
      </w:pPr>
      <w:r w:rsidRPr="000B42DC">
        <w:rPr>
          <w:b/>
          <w:caps/>
          <w:sz w:val="24"/>
          <w:szCs w:val="24"/>
        </w:rPr>
        <w:t>Согласовано</w:t>
      </w:r>
      <w:r w:rsidRPr="000B42DC">
        <w:rPr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8"/>
        <w:gridCol w:w="284"/>
        <w:gridCol w:w="1984"/>
        <w:gridCol w:w="284"/>
        <w:gridCol w:w="2800"/>
      </w:tblGrid>
      <w:tr w:rsidR="000B42DC" w:rsidRPr="008E2E49" w14:paraId="1E47C43A" w14:textId="77777777" w:rsidTr="000B42DC">
        <w:trPr>
          <w:trHeight w:val="397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310416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284" w:type="dxa"/>
            <w:vAlign w:val="bottom"/>
          </w:tcPr>
          <w:p w14:paraId="63768573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EA753A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41A013DA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266D9C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B42DC">
              <w:rPr>
                <w:sz w:val="24"/>
                <w:szCs w:val="24"/>
              </w:rPr>
              <w:t>В.Н.</w:t>
            </w:r>
            <w:proofErr w:type="gramEnd"/>
            <w:r w:rsidRPr="000B42DC">
              <w:rPr>
                <w:sz w:val="24"/>
                <w:szCs w:val="24"/>
              </w:rPr>
              <w:t xml:space="preserve"> Замолодчиков</w:t>
            </w:r>
          </w:p>
        </w:tc>
      </w:tr>
      <w:tr w:rsidR="000B42DC" w14:paraId="2F3700AE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3FB4A5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vAlign w:val="bottom"/>
          </w:tcPr>
          <w:p w14:paraId="2101F409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FBCBCB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70C6125F" w14:textId="77777777" w:rsidR="000B42DC" w:rsidRDefault="000B42DC" w:rsidP="000B42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9BBA85D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:rsidRPr="008E2E49" w14:paraId="66CC2F12" w14:textId="77777777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21E7A7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учебного управления</w:t>
            </w:r>
          </w:p>
        </w:tc>
        <w:tc>
          <w:tcPr>
            <w:tcW w:w="284" w:type="dxa"/>
            <w:vAlign w:val="bottom"/>
          </w:tcPr>
          <w:p w14:paraId="6BC0E6B4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F7D1A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44F3613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DA3265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0B42DC">
              <w:rPr>
                <w:sz w:val="24"/>
                <w:szCs w:val="24"/>
              </w:rPr>
              <w:t>Е.В.</w:t>
            </w:r>
            <w:proofErr w:type="gramEnd"/>
            <w:r w:rsidRPr="000B42DC">
              <w:rPr>
                <w:sz w:val="24"/>
                <w:szCs w:val="24"/>
              </w:rPr>
              <w:t xml:space="preserve"> Макаревич</w:t>
            </w:r>
          </w:p>
        </w:tc>
      </w:tr>
      <w:tr w:rsidR="000B42DC" w14:paraId="115D201F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36B269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47673D10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E5D43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7C6CB3FE" w14:textId="77777777"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239D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B42DC" w14:paraId="1406F0C3" w14:textId="77777777" w:rsidTr="000B42DC">
        <w:trPr>
          <w:trHeight w:val="340"/>
        </w:trPr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A5EFE5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>Начальник ОМО УКО</w:t>
            </w:r>
          </w:p>
        </w:tc>
        <w:tc>
          <w:tcPr>
            <w:tcW w:w="284" w:type="dxa"/>
            <w:vAlign w:val="bottom"/>
          </w:tcPr>
          <w:p w14:paraId="44F10B98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56932B" w14:textId="77777777" w:rsidR="000B42DC" w:rsidRP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0A58C75E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E5269C" w14:textId="77777777" w:rsidR="000B42DC" w:rsidRPr="000B42DC" w:rsidRDefault="000B42DC" w:rsidP="000B42DC">
            <w:pPr>
              <w:rPr>
                <w:sz w:val="24"/>
                <w:szCs w:val="24"/>
                <w:lang w:eastAsia="en-US"/>
              </w:rPr>
            </w:pPr>
            <w:r w:rsidRPr="000B42DC">
              <w:rPr>
                <w:sz w:val="24"/>
                <w:szCs w:val="24"/>
              </w:rPr>
              <w:t xml:space="preserve">М.Я. </w:t>
            </w:r>
            <w:proofErr w:type="spellStart"/>
            <w:r w:rsidRPr="000B42DC">
              <w:rPr>
                <w:sz w:val="24"/>
                <w:szCs w:val="24"/>
              </w:rPr>
              <w:t>Погребисский</w:t>
            </w:r>
            <w:proofErr w:type="spellEnd"/>
          </w:p>
        </w:tc>
      </w:tr>
      <w:tr w:rsidR="000B42DC" w14:paraId="3ECA5C13" w14:textId="77777777" w:rsidTr="008343A5"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4F2441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14:paraId="1C2ED364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706DE2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14:paraId="333446AD" w14:textId="77777777" w:rsidR="000B42DC" w:rsidRDefault="000B42DC" w:rsidP="000B42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8830F0" w14:textId="77777777" w:rsidR="000B42DC" w:rsidRDefault="000B42DC" w:rsidP="000B42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43B2C86" w14:textId="77777777" w:rsidR="00B07849" w:rsidRDefault="00B07849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14:paraId="1D2818E7" w14:textId="77777777"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14:paraId="26501216" w14:textId="77777777"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14:paraId="15E7AA19" w14:textId="77777777" w:rsidR="00AC3A52" w:rsidRDefault="00AC3A52" w:rsidP="000F0AFA">
      <w:pPr>
        <w:tabs>
          <w:tab w:val="left" w:pos="6225"/>
        </w:tabs>
        <w:jc w:val="center"/>
        <w:rPr>
          <w:b/>
          <w:sz w:val="28"/>
          <w:szCs w:val="28"/>
        </w:rPr>
      </w:pPr>
    </w:p>
    <w:p w14:paraId="737533F5" w14:textId="77777777" w:rsidR="008356BA" w:rsidRPr="004200D5" w:rsidRDefault="009D5B08" w:rsidP="000F0AFA">
      <w:pPr>
        <w:tabs>
          <w:tab w:val="left" w:pos="6225"/>
        </w:tabs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C6356" wp14:editId="5C7BA398">
                <wp:simplePos x="0" y="0"/>
                <wp:positionH relativeFrom="column">
                  <wp:posOffset>3046730</wp:posOffset>
                </wp:positionH>
                <wp:positionV relativeFrom="paragraph">
                  <wp:posOffset>227965</wp:posOffset>
                </wp:positionV>
                <wp:extent cx="167640" cy="230505"/>
                <wp:effectExtent l="0" t="0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" cy="2305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65400" id="Прямоугольник 1" o:spid="_x0000_s1026" style="position:absolute;margin-left:239.9pt;margin-top:17.95pt;width:13.2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Hxq+EL8CAADVBQAADgAAAAAAAAAAAAAAAAAuAgAAZHJzL2Uyb0RvYy54bWxQSwECLQAUAAYACAAA&#10;ACEAGGHkMN4AAAAJAQAADwAAAAAAAAAAAAAAAAAZBQAAZHJzL2Rvd25yZXYueG1sUEsFBgAAAAAE&#10;AAQA8wAAACQGAAAAAA==&#10;" fillcolor="white [3212]" strokecolor="white [3212]" strokeweight="1pt">
                <v:path arrowok="t"/>
              </v:rect>
            </w:pict>
          </mc:Fallback>
        </mc:AlternateContent>
      </w:r>
      <w:r w:rsidR="000F0AFA">
        <w:rPr>
          <w:b/>
          <w:sz w:val="28"/>
          <w:szCs w:val="28"/>
        </w:rPr>
        <w:t xml:space="preserve">Москва </w:t>
      </w:r>
      <w:r w:rsidR="000F0AFA" w:rsidRPr="005248B5">
        <w:rPr>
          <w:b/>
          <w:sz w:val="28"/>
          <w:szCs w:val="28"/>
        </w:rPr>
        <w:t>201</w:t>
      </w:r>
      <w:r w:rsidR="004200D5" w:rsidRPr="004200D5">
        <w:rPr>
          <w:b/>
          <w:sz w:val="28"/>
          <w:szCs w:val="28"/>
        </w:rPr>
        <w:t>9</w:t>
      </w:r>
    </w:p>
    <w:p w14:paraId="4022EBD9" w14:textId="77777777" w:rsidR="000B42DC" w:rsidRDefault="000B42DC" w:rsidP="004200D5">
      <w:pPr>
        <w:pStyle w:val="10"/>
      </w:pPr>
      <w:bookmarkStart w:id="0" w:name="_Toc532218995"/>
      <w:r>
        <w:br w:type="page"/>
      </w:r>
    </w:p>
    <w:p w14:paraId="16BEAF96" w14:textId="77777777" w:rsidR="004200D5" w:rsidRPr="008A2214" w:rsidRDefault="004200D5" w:rsidP="004200D5">
      <w:pPr>
        <w:pStyle w:val="10"/>
      </w:pPr>
      <w:r w:rsidRPr="008A2214">
        <w:lastRenderedPageBreak/>
        <w:t xml:space="preserve">Раздел 1. ОБЩИЕ </w:t>
      </w:r>
      <w:r w:rsidRPr="00DD3E02">
        <w:t>ПОЛОЖЕНИЯ</w:t>
      </w:r>
      <w:bookmarkEnd w:id="0"/>
    </w:p>
    <w:p w14:paraId="2C62D979" w14:textId="77777777" w:rsidR="00347262" w:rsidRPr="00347262" w:rsidRDefault="00347262" w:rsidP="00347262">
      <w:pPr>
        <w:numPr>
          <w:ilvl w:val="1"/>
          <w:numId w:val="2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и состав основной профессиональной образовательной программы</w:t>
      </w:r>
    </w:p>
    <w:p w14:paraId="673DB179" w14:textId="2281F8B3" w:rsidR="005D5383" w:rsidRPr="00347262" w:rsidRDefault="00CE0281" w:rsidP="00347262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347262">
        <w:rPr>
          <w:sz w:val="28"/>
          <w:szCs w:val="28"/>
        </w:rPr>
        <w:t>Основная профессиональная образовательная программа</w:t>
      </w:r>
      <w:r w:rsidR="004E79D5" w:rsidRPr="00347262">
        <w:rPr>
          <w:sz w:val="28"/>
          <w:szCs w:val="28"/>
        </w:rPr>
        <w:t xml:space="preserve"> </w:t>
      </w:r>
      <w:r w:rsidRPr="00347262">
        <w:rPr>
          <w:sz w:val="28"/>
          <w:szCs w:val="28"/>
        </w:rPr>
        <w:t xml:space="preserve">(далее – </w:t>
      </w:r>
      <w:r w:rsidR="004E79D5" w:rsidRPr="00347262">
        <w:rPr>
          <w:sz w:val="28"/>
          <w:szCs w:val="28"/>
        </w:rPr>
        <w:t>о</w:t>
      </w:r>
      <w:r w:rsidR="005D5383" w:rsidRPr="00347262">
        <w:rPr>
          <w:sz w:val="28"/>
          <w:szCs w:val="28"/>
        </w:rPr>
        <w:t>бразовательная программ</w:t>
      </w:r>
      <w:r w:rsidR="00A16BEE" w:rsidRPr="00347262">
        <w:rPr>
          <w:sz w:val="28"/>
          <w:szCs w:val="28"/>
        </w:rPr>
        <w:t>а</w:t>
      </w:r>
      <w:r w:rsidRPr="00347262">
        <w:rPr>
          <w:sz w:val="28"/>
          <w:szCs w:val="28"/>
        </w:rPr>
        <w:t>)</w:t>
      </w:r>
      <w:r w:rsidR="005D5383" w:rsidRPr="00347262">
        <w:rPr>
          <w:bCs/>
          <w:sz w:val="28"/>
          <w:szCs w:val="28"/>
        </w:rPr>
        <w:t>,</w:t>
      </w:r>
      <w:r w:rsidR="00672444" w:rsidRPr="00347262">
        <w:rPr>
          <w:bCs/>
          <w:sz w:val="28"/>
          <w:szCs w:val="28"/>
        </w:rPr>
        <w:t xml:space="preserve"> </w:t>
      </w:r>
      <w:r w:rsidR="005D5383" w:rsidRPr="00347262">
        <w:rPr>
          <w:bCs/>
          <w:sz w:val="28"/>
          <w:szCs w:val="28"/>
        </w:rPr>
        <w:t>реализуемая</w:t>
      </w:r>
      <w:r w:rsidR="00B7630B" w:rsidRPr="00347262">
        <w:rPr>
          <w:bCs/>
          <w:sz w:val="28"/>
          <w:szCs w:val="28"/>
        </w:rPr>
        <w:t xml:space="preserve"> в </w:t>
      </w:r>
      <w:r w:rsidR="007F7967">
        <w:rPr>
          <w:bCs/>
          <w:sz w:val="28"/>
          <w:szCs w:val="28"/>
        </w:rPr>
        <w:t>ФГБОУ ВО «Национальный исследовательский университет «</w:t>
      </w:r>
      <w:r w:rsidR="00C520C8" w:rsidRPr="00347262">
        <w:rPr>
          <w:bCs/>
          <w:sz w:val="28"/>
          <w:szCs w:val="28"/>
        </w:rPr>
        <w:t>МЭИ</w:t>
      </w:r>
      <w:r w:rsidR="007F7967">
        <w:rPr>
          <w:bCs/>
          <w:sz w:val="28"/>
          <w:szCs w:val="28"/>
        </w:rPr>
        <w:t>» (далее – МЭИ)</w:t>
      </w:r>
      <w:r w:rsidRPr="00347262">
        <w:rPr>
          <w:bCs/>
          <w:sz w:val="28"/>
          <w:szCs w:val="28"/>
        </w:rPr>
        <w:t>,</w:t>
      </w:r>
      <w:r w:rsidR="00BC0D85" w:rsidRPr="00347262">
        <w:rPr>
          <w:bCs/>
          <w:sz w:val="28"/>
          <w:szCs w:val="28"/>
        </w:rPr>
        <w:t xml:space="preserve"> </w:t>
      </w:r>
      <w:r w:rsidR="005D5383" w:rsidRPr="00347262">
        <w:rPr>
          <w:sz w:val="28"/>
          <w:szCs w:val="28"/>
        </w:rPr>
        <w:t>представляет собой</w:t>
      </w:r>
      <w:r w:rsidR="004839EB" w:rsidRPr="00347262">
        <w:rPr>
          <w:sz w:val="28"/>
          <w:szCs w:val="28"/>
        </w:rPr>
        <w:t xml:space="preserve"> комплект</w:t>
      </w:r>
      <w:r w:rsidR="005D5383" w:rsidRPr="00347262">
        <w:rPr>
          <w:sz w:val="28"/>
          <w:szCs w:val="28"/>
        </w:rPr>
        <w:t xml:space="preserve"> документов, разработанн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и утвержденн</w:t>
      </w:r>
      <w:r w:rsidR="004839EB" w:rsidRPr="00347262">
        <w:rPr>
          <w:sz w:val="28"/>
          <w:szCs w:val="28"/>
        </w:rPr>
        <w:t>ый</w:t>
      </w:r>
      <w:r w:rsidR="005D5383" w:rsidRPr="00347262">
        <w:rPr>
          <w:sz w:val="28"/>
          <w:szCs w:val="28"/>
        </w:rPr>
        <w:t xml:space="preserve"> </w:t>
      </w:r>
      <w:r w:rsidR="00A16BEE" w:rsidRPr="00347262">
        <w:rPr>
          <w:sz w:val="28"/>
          <w:szCs w:val="28"/>
        </w:rPr>
        <w:t>в соответствии с</w:t>
      </w:r>
      <w:r w:rsidR="005D5383" w:rsidRPr="00347262">
        <w:rPr>
          <w:sz w:val="28"/>
          <w:szCs w:val="28"/>
        </w:rPr>
        <w:t xml:space="preserve"> Федеральн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государственн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образовательн</w:t>
      </w:r>
      <w:r w:rsidR="00A16BEE" w:rsidRPr="00347262">
        <w:rPr>
          <w:sz w:val="28"/>
          <w:szCs w:val="28"/>
        </w:rPr>
        <w:t>ым</w:t>
      </w:r>
      <w:r w:rsidR="005D5383" w:rsidRPr="00347262">
        <w:rPr>
          <w:sz w:val="28"/>
          <w:szCs w:val="28"/>
        </w:rPr>
        <w:t xml:space="preserve"> стандарт</w:t>
      </w:r>
      <w:r w:rsidR="00A16BEE" w:rsidRPr="00347262">
        <w:rPr>
          <w:sz w:val="28"/>
          <w:szCs w:val="28"/>
        </w:rPr>
        <w:t>ом</w:t>
      </w:r>
      <w:r w:rsidR="005D5383" w:rsidRPr="00347262">
        <w:rPr>
          <w:sz w:val="28"/>
          <w:szCs w:val="28"/>
        </w:rPr>
        <w:t xml:space="preserve"> высшего образования</w:t>
      </w:r>
      <w:r w:rsidR="00347262">
        <w:rPr>
          <w:sz w:val="28"/>
          <w:szCs w:val="28"/>
        </w:rPr>
        <w:t>, актуализированным с учетом профессиональных стандартов, по</w:t>
      </w:r>
      <w:r w:rsidR="00347262" w:rsidRPr="00347262">
        <w:rPr>
          <w:sz w:val="24"/>
          <w:szCs w:val="24"/>
          <w:highlight w:val="green"/>
        </w:rPr>
        <w:t xml:space="preserve"> </w:t>
      </w:r>
      <w:r w:rsidR="00347262" w:rsidRPr="00796DFC">
        <w:rPr>
          <w:sz w:val="28"/>
          <w:szCs w:val="28"/>
        </w:rPr>
        <w:t xml:space="preserve">направлению подготовки </w:t>
      </w:r>
      <w:r w:rsidR="00796DFC" w:rsidRPr="00796DFC">
        <w:rPr>
          <w:sz w:val="28"/>
          <w:szCs w:val="28"/>
        </w:rPr>
        <w:t>13.03.03 Энергетическое машиностроение</w:t>
      </w:r>
      <w:r w:rsidR="00347262" w:rsidRPr="00347262">
        <w:rPr>
          <w:sz w:val="28"/>
          <w:szCs w:val="28"/>
        </w:rPr>
        <w:t xml:space="preserve">, </w:t>
      </w:r>
      <w:r w:rsidR="007E153A">
        <w:rPr>
          <w:sz w:val="28"/>
          <w:szCs w:val="28"/>
        </w:rPr>
        <w:t>утвержденн</w:t>
      </w:r>
      <w:r w:rsidR="00E51C9F">
        <w:rPr>
          <w:sz w:val="28"/>
          <w:szCs w:val="28"/>
        </w:rPr>
        <w:t>ым</w:t>
      </w:r>
      <w:r w:rsidR="007E153A">
        <w:rPr>
          <w:sz w:val="28"/>
          <w:szCs w:val="28"/>
        </w:rPr>
        <w:t xml:space="preserve"> приказом Минобрнауки </w:t>
      </w:r>
      <w:r w:rsidR="007E153A" w:rsidRPr="004952DA">
        <w:rPr>
          <w:sz w:val="28"/>
          <w:szCs w:val="28"/>
        </w:rPr>
        <w:t xml:space="preserve">России от </w:t>
      </w:r>
      <w:r w:rsidR="007E153A" w:rsidRPr="00DE5BC9">
        <w:rPr>
          <w:sz w:val="28"/>
          <w:szCs w:val="28"/>
        </w:rPr>
        <w:t>28</w:t>
      </w:r>
      <w:r w:rsidR="007E153A" w:rsidRPr="004952DA">
        <w:rPr>
          <w:sz w:val="28"/>
          <w:szCs w:val="28"/>
        </w:rPr>
        <w:t xml:space="preserve"> </w:t>
      </w:r>
      <w:r w:rsidR="007E153A">
        <w:rPr>
          <w:sz w:val="28"/>
          <w:szCs w:val="28"/>
        </w:rPr>
        <w:t>февраля</w:t>
      </w:r>
      <w:r w:rsidR="007E153A" w:rsidRPr="004952DA">
        <w:rPr>
          <w:sz w:val="28"/>
          <w:szCs w:val="28"/>
        </w:rPr>
        <w:t xml:space="preserve"> 201</w:t>
      </w:r>
      <w:r w:rsidR="007E153A">
        <w:rPr>
          <w:sz w:val="28"/>
          <w:szCs w:val="28"/>
        </w:rPr>
        <w:t>8 </w:t>
      </w:r>
      <w:r w:rsidR="007E153A" w:rsidRPr="004952DA">
        <w:rPr>
          <w:sz w:val="28"/>
          <w:szCs w:val="28"/>
        </w:rPr>
        <w:t xml:space="preserve">г. № </w:t>
      </w:r>
      <w:r w:rsidR="007E153A">
        <w:rPr>
          <w:sz w:val="28"/>
          <w:szCs w:val="28"/>
        </w:rPr>
        <w:t>145</w:t>
      </w:r>
      <w:r w:rsidR="00347262" w:rsidRPr="00136771">
        <w:rPr>
          <w:sz w:val="28"/>
          <w:szCs w:val="28"/>
        </w:rPr>
        <w:t xml:space="preserve">, </w:t>
      </w:r>
      <w:r w:rsidR="00347262" w:rsidRPr="00136771">
        <w:rPr>
          <w:bCs/>
          <w:sz w:val="28"/>
          <w:szCs w:val="28"/>
        </w:rPr>
        <w:t xml:space="preserve">зарегистрированным в Минюсте России </w:t>
      </w:r>
      <w:r w:rsidR="00347262" w:rsidRPr="00136771">
        <w:rPr>
          <w:sz w:val="28"/>
          <w:szCs w:val="28"/>
        </w:rPr>
        <w:t>«</w:t>
      </w:r>
      <w:r w:rsidR="007E153A" w:rsidRPr="007E153A">
        <w:rPr>
          <w:sz w:val="28"/>
          <w:szCs w:val="28"/>
        </w:rPr>
        <w:t>22</w:t>
      </w:r>
      <w:r w:rsidR="00347262" w:rsidRPr="00136771">
        <w:rPr>
          <w:sz w:val="28"/>
          <w:szCs w:val="28"/>
        </w:rPr>
        <w:t>»</w:t>
      </w:r>
      <w:r w:rsidR="00136771" w:rsidRPr="00136771">
        <w:rPr>
          <w:sz w:val="28"/>
          <w:szCs w:val="28"/>
        </w:rPr>
        <w:t xml:space="preserve"> </w:t>
      </w:r>
      <w:r w:rsidR="007E153A">
        <w:rPr>
          <w:sz w:val="28"/>
          <w:szCs w:val="28"/>
        </w:rPr>
        <w:t>марта</w:t>
      </w:r>
      <w:r w:rsidR="00347262" w:rsidRPr="00136771">
        <w:rPr>
          <w:sz w:val="28"/>
          <w:szCs w:val="28"/>
        </w:rPr>
        <w:t xml:space="preserve"> 201</w:t>
      </w:r>
      <w:r w:rsidR="007E153A">
        <w:rPr>
          <w:sz w:val="28"/>
          <w:szCs w:val="28"/>
        </w:rPr>
        <w:t>8</w:t>
      </w:r>
      <w:r w:rsidR="00136771">
        <w:rPr>
          <w:sz w:val="28"/>
          <w:szCs w:val="28"/>
        </w:rPr>
        <w:t> </w:t>
      </w:r>
      <w:r w:rsidR="00347262" w:rsidRPr="00136771">
        <w:rPr>
          <w:sz w:val="28"/>
          <w:szCs w:val="28"/>
        </w:rPr>
        <w:t>г.</w:t>
      </w:r>
      <w:r w:rsidR="00347262" w:rsidRPr="00136771">
        <w:rPr>
          <w:bCs/>
          <w:sz w:val="28"/>
          <w:szCs w:val="28"/>
        </w:rPr>
        <w:t xml:space="preserve">, регистрационный номер </w:t>
      </w:r>
      <w:r w:rsidR="007E153A">
        <w:rPr>
          <w:bCs/>
          <w:sz w:val="28"/>
          <w:szCs w:val="28"/>
        </w:rPr>
        <w:t>50468</w:t>
      </w:r>
      <w:r w:rsidR="00347262" w:rsidRPr="00136771">
        <w:rPr>
          <w:bCs/>
          <w:sz w:val="28"/>
          <w:szCs w:val="28"/>
        </w:rPr>
        <w:t>.</w:t>
      </w:r>
    </w:p>
    <w:p w14:paraId="44CE69D7" w14:textId="77777777" w:rsidR="00031E99" w:rsidRPr="00347262" w:rsidRDefault="001C369E" w:rsidP="008D6AE8">
      <w:pPr>
        <w:shd w:val="clear" w:color="auto" w:fill="FFFFFF"/>
        <w:ind w:firstLine="720"/>
        <w:jc w:val="both"/>
        <w:rPr>
          <w:sz w:val="28"/>
          <w:szCs w:val="28"/>
        </w:rPr>
      </w:pPr>
      <w:r w:rsidRPr="00347262">
        <w:rPr>
          <w:sz w:val="28"/>
          <w:szCs w:val="28"/>
        </w:rPr>
        <w:t>О</w:t>
      </w:r>
      <w:r w:rsidR="00EA6A24" w:rsidRPr="00347262">
        <w:rPr>
          <w:sz w:val="28"/>
          <w:szCs w:val="28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>
        <w:rPr>
          <w:sz w:val="28"/>
          <w:szCs w:val="28"/>
        </w:rPr>
        <w:t xml:space="preserve"> программы государственной итоговой аттестации,</w:t>
      </w:r>
      <w:r w:rsidR="00EA6A24" w:rsidRPr="00347262">
        <w:rPr>
          <w:sz w:val="28"/>
          <w:szCs w:val="28"/>
        </w:rPr>
        <w:t xml:space="preserve"> оценочных средств, </w:t>
      </w:r>
      <w:r w:rsidRPr="005B2464">
        <w:rPr>
          <w:sz w:val="28"/>
          <w:szCs w:val="28"/>
        </w:rPr>
        <w:t>методических материалов</w:t>
      </w:r>
      <w:r w:rsidR="00886DCA" w:rsidRPr="005B2464">
        <w:rPr>
          <w:sz w:val="28"/>
          <w:szCs w:val="28"/>
        </w:rPr>
        <w:t>.</w:t>
      </w:r>
    </w:p>
    <w:p w14:paraId="3DBF32C0" w14:textId="77777777" w:rsidR="008D6AE8" w:rsidRPr="005B2464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347262">
        <w:rPr>
          <w:sz w:val="28"/>
          <w:szCs w:val="28"/>
        </w:rPr>
        <w:t xml:space="preserve">Образовательная программа позволяет осуществлять обучение инвалидов и лиц с ограниченными возможностями здоровья. </w:t>
      </w:r>
    </w:p>
    <w:p w14:paraId="6B0ABAD3" w14:textId="77777777" w:rsidR="00B7630B" w:rsidRPr="00584541" w:rsidRDefault="00B7630B" w:rsidP="004E0058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5AE3102" w14:textId="77777777" w:rsidR="005D5383" w:rsidRPr="00584541" w:rsidRDefault="00584541" w:rsidP="00584541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документы</w:t>
      </w:r>
      <w:r w:rsidR="005D5383" w:rsidRPr="00584541">
        <w:rPr>
          <w:b/>
          <w:bCs/>
          <w:iCs/>
          <w:sz w:val="28"/>
          <w:szCs w:val="28"/>
        </w:rPr>
        <w:t xml:space="preserve"> </w:t>
      </w:r>
    </w:p>
    <w:p w14:paraId="569AD30C" w14:textId="77777777"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</w:t>
      </w:r>
      <w:r w:rsidR="00BC0D85" w:rsidRPr="00584541">
        <w:rPr>
          <w:sz w:val="28"/>
          <w:szCs w:val="28"/>
        </w:rPr>
        <w:t>й закон</w:t>
      </w:r>
      <w:r w:rsidR="00C520C8" w:rsidRPr="00584541">
        <w:rPr>
          <w:sz w:val="28"/>
          <w:szCs w:val="28"/>
        </w:rPr>
        <w:t xml:space="preserve"> от 29 декабря 2012 года № 273-ФЗ</w:t>
      </w:r>
      <w:r w:rsidRPr="00584541">
        <w:rPr>
          <w:sz w:val="28"/>
          <w:szCs w:val="28"/>
        </w:rPr>
        <w:t xml:space="preserve"> «Об образовании</w:t>
      </w:r>
      <w:r w:rsidR="00BC0D85" w:rsidRPr="00584541">
        <w:rPr>
          <w:sz w:val="28"/>
          <w:szCs w:val="28"/>
        </w:rPr>
        <w:t xml:space="preserve"> в Российской Федерации</w:t>
      </w:r>
      <w:r w:rsidRPr="00584541">
        <w:rPr>
          <w:sz w:val="28"/>
          <w:szCs w:val="28"/>
        </w:rPr>
        <w:t>»</w:t>
      </w:r>
      <w:r w:rsidR="00C520C8" w:rsidRPr="00584541">
        <w:rPr>
          <w:sz w:val="28"/>
          <w:szCs w:val="28"/>
        </w:rPr>
        <w:t xml:space="preserve"> (с последующими дополнениями и изменениями)</w:t>
      </w:r>
      <w:r w:rsidRPr="00584541">
        <w:rPr>
          <w:sz w:val="28"/>
          <w:szCs w:val="28"/>
        </w:rPr>
        <w:t>;</w:t>
      </w:r>
    </w:p>
    <w:p w14:paraId="0C9F4B7A" w14:textId="4DB62DC9" w:rsidR="00584541" w:rsidRDefault="005D5383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Федеральный государственный образовательный стандарт по</w:t>
      </w:r>
      <w:r w:rsidR="00031E99" w:rsidRPr="00584541">
        <w:rPr>
          <w:sz w:val="28"/>
          <w:szCs w:val="28"/>
        </w:rPr>
        <w:t xml:space="preserve"> </w:t>
      </w:r>
      <w:r w:rsidR="00106BA7" w:rsidRPr="00300239">
        <w:rPr>
          <w:sz w:val="28"/>
          <w:szCs w:val="28"/>
        </w:rPr>
        <w:t>направлению</w:t>
      </w:r>
      <w:r w:rsidR="00106BA7" w:rsidRPr="00796DFC">
        <w:rPr>
          <w:sz w:val="28"/>
          <w:szCs w:val="28"/>
        </w:rPr>
        <w:t xml:space="preserve"> </w:t>
      </w:r>
      <w:r w:rsidR="00136771" w:rsidRPr="00796DFC">
        <w:rPr>
          <w:sz w:val="28"/>
          <w:szCs w:val="28"/>
        </w:rPr>
        <w:t>подготовки 13.03.03 Энергетическое машиностроение</w:t>
      </w:r>
      <w:r w:rsidRPr="00584541">
        <w:rPr>
          <w:sz w:val="28"/>
          <w:szCs w:val="28"/>
        </w:rPr>
        <w:t xml:space="preserve">, утвержденный приказом </w:t>
      </w:r>
      <w:r w:rsidR="005B2464">
        <w:rPr>
          <w:sz w:val="28"/>
          <w:szCs w:val="28"/>
        </w:rPr>
        <w:t>Минобрнауки России</w:t>
      </w:r>
      <w:r w:rsidRPr="00584541">
        <w:rPr>
          <w:sz w:val="28"/>
          <w:szCs w:val="28"/>
        </w:rPr>
        <w:t xml:space="preserve"> от </w:t>
      </w:r>
      <w:r w:rsidR="00136771" w:rsidRPr="00136771">
        <w:rPr>
          <w:sz w:val="28"/>
          <w:szCs w:val="28"/>
        </w:rPr>
        <w:t>«</w:t>
      </w:r>
      <w:r w:rsidR="009C0A94">
        <w:rPr>
          <w:sz w:val="28"/>
          <w:szCs w:val="28"/>
        </w:rPr>
        <w:t>28</w:t>
      </w:r>
      <w:r w:rsidR="00136771" w:rsidRPr="00136771">
        <w:rPr>
          <w:sz w:val="28"/>
          <w:szCs w:val="28"/>
        </w:rPr>
        <w:t xml:space="preserve">» </w:t>
      </w:r>
      <w:r w:rsidR="009C0A94">
        <w:rPr>
          <w:sz w:val="28"/>
          <w:szCs w:val="28"/>
        </w:rPr>
        <w:t>февраля</w:t>
      </w:r>
      <w:r w:rsidR="00136771" w:rsidRPr="00136771">
        <w:rPr>
          <w:sz w:val="28"/>
          <w:szCs w:val="28"/>
        </w:rPr>
        <w:t xml:space="preserve"> 201</w:t>
      </w:r>
      <w:r w:rsidR="009C0A94">
        <w:rPr>
          <w:sz w:val="28"/>
          <w:szCs w:val="28"/>
        </w:rPr>
        <w:t>8</w:t>
      </w:r>
      <w:r w:rsidR="00136771" w:rsidRPr="00136771">
        <w:rPr>
          <w:sz w:val="28"/>
          <w:szCs w:val="28"/>
        </w:rPr>
        <w:t> г. №</w:t>
      </w:r>
      <w:r w:rsidR="00A20325">
        <w:rPr>
          <w:sz w:val="28"/>
          <w:szCs w:val="28"/>
        </w:rPr>
        <w:t>145</w:t>
      </w:r>
      <w:r w:rsidR="00136771" w:rsidRPr="00584541">
        <w:rPr>
          <w:sz w:val="28"/>
          <w:szCs w:val="28"/>
        </w:rPr>
        <w:t xml:space="preserve"> </w:t>
      </w:r>
      <w:r w:rsidR="00584541" w:rsidRPr="00584541">
        <w:rPr>
          <w:sz w:val="28"/>
          <w:szCs w:val="28"/>
        </w:rPr>
        <w:t>(далее – ФГОС ВО);</w:t>
      </w:r>
    </w:p>
    <w:p w14:paraId="561F522C" w14:textId="77777777" w:rsid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Минобрнауки России от 05 апреля 2017 года </w:t>
      </w:r>
      <w:r>
        <w:rPr>
          <w:sz w:val="28"/>
          <w:szCs w:val="28"/>
        </w:rPr>
        <w:t xml:space="preserve">                   </w:t>
      </w:r>
      <w:r w:rsidRPr="00584541">
        <w:rPr>
          <w:sz w:val="28"/>
          <w:szCs w:val="28"/>
        </w:rPr>
        <w:t>№ 301 (далее – Порядок организации образовательной деятельности);</w:t>
      </w:r>
    </w:p>
    <w:p w14:paraId="42C760EF" w14:textId="77777777" w:rsidR="00584541" w:rsidRPr="000F3F11" w:rsidRDefault="00584541" w:rsidP="000F3F1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0F3F11">
        <w:rPr>
          <w:sz w:val="28"/>
          <w:szCs w:val="28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14:paraId="75DE80D8" w14:textId="77777777" w:rsidR="00584541" w:rsidRPr="00584541" w:rsidRDefault="00584541" w:rsidP="00584541">
      <w:pPr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584541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1383.</w:t>
      </w:r>
    </w:p>
    <w:p w14:paraId="7401DE5E" w14:textId="77777777" w:rsidR="00D61862" w:rsidRPr="00584541" w:rsidRDefault="005D5383" w:rsidP="00584541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84541">
        <w:rPr>
          <w:sz w:val="28"/>
          <w:szCs w:val="28"/>
        </w:rPr>
        <w:t xml:space="preserve">Устав </w:t>
      </w:r>
      <w:r w:rsidR="00C520C8" w:rsidRPr="00584541">
        <w:rPr>
          <w:sz w:val="28"/>
          <w:szCs w:val="28"/>
        </w:rPr>
        <w:t>МЭИ</w:t>
      </w:r>
      <w:r w:rsidR="00404B40" w:rsidRPr="00584541">
        <w:rPr>
          <w:sz w:val="28"/>
          <w:szCs w:val="28"/>
        </w:rPr>
        <w:t>;</w:t>
      </w:r>
    </w:p>
    <w:p w14:paraId="11EE964F" w14:textId="73DF9DFD" w:rsidR="005B0865" w:rsidRPr="00AC3A52" w:rsidRDefault="00296D32" w:rsidP="00822246">
      <w:pPr>
        <w:numPr>
          <w:ilvl w:val="0"/>
          <w:numId w:val="27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84541">
        <w:rPr>
          <w:sz w:val="28"/>
          <w:szCs w:val="28"/>
        </w:rPr>
        <w:t>Л</w:t>
      </w:r>
      <w:r w:rsidR="00BC0D85" w:rsidRPr="00584541">
        <w:rPr>
          <w:sz w:val="28"/>
          <w:szCs w:val="28"/>
        </w:rPr>
        <w:t xml:space="preserve">окальные акты </w:t>
      </w:r>
      <w:r w:rsidR="00C520C8" w:rsidRPr="00584541">
        <w:rPr>
          <w:sz w:val="28"/>
          <w:szCs w:val="28"/>
        </w:rPr>
        <w:t>МЭИ</w:t>
      </w:r>
      <w:r w:rsidR="00822246">
        <w:rPr>
          <w:sz w:val="28"/>
          <w:szCs w:val="28"/>
        </w:rPr>
        <w:t>.</w:t>
      </w:r>
    </w:p>
    <w:p w14:paraId="0908FDEA" w14:textId="77777777" w:rsidR="00AC3A52" w:rsidRPr="000860BA" w:rsidRDefault="00AC3A52" w:rsidP="00AC3A52">
      <w:pPr>
        <w:shd w:val="clear" w:color="auto" w:fill="FFFFFF"/>
        <w:tabs>
          <w:tab w:val="left" w:pos="709"/>
        </w:tabs>
        <w:ind w:left="720"/>
        <w:jc w:val="both"/>
        <w:rPr>
          <w:sz w:val="24"/>
          <w:szCs w:val="24"/>
        </w:rPr>
      </w:pPr>
    </w:p>
    <w:p w14:paraId="3901A9BD" w14:textId="77777777" w:rsidR="00584541" w:rsidRPr="00AC3A52" w:rsidRDefault="00584541" w:rsidP="00AC3A52">
      <w:pPr>
        <w:numPr>
          <w:ilvl w:val="1"/>
          <w:numId w:val="25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8"/>
          <w:szCs w:val="28"/>
        </w:rPr>
      </w:pPr>
      <w:bookmarkStart w:id="1" w:name="_Toc532218998"/>
      <w:r w:rsidRPr="00AC3A52">
        <w:rPr>
          <w:b/>
          <w:bCs/>
          <w:iCs/>
          <w:sz w:val="28"/>
          <w:szCs w:val="28"/>
        </w:rPr>
        <w:t>Перечень сокращений</w:t>
      </w:r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584541" w:rsidRPr="00584541" w14:paraId="1995C47C" w14:textId="77777777" w:rsidTr="000E5417">
        <w:tc>
          <w:tcPr>
            <w:tcW w:w="2191" w:type="dxa"/>
          </w:tcPr>
          <w:p w14:paraId="0FD98630" w14:textId="77777777" w:rsidR="00584541" w:rsidRPr="00584541" w:rsidRDefault="000860BA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14:paraId="26FDA0B4" w14:textId="77777777"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6B0AD4E2" w14:textId="77777777"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зачетная единица</w:t>
            </w:r>
          </w:p>
        </w:tc>
      </w:tr>
      <w:tr w:rsidR="00584541" w:rsidRPr="00584541" w14:paraId="47BCEDB9" w14:textId="77777777" w:rsidTr="000E5417">
        <w:trPr>
          <w:trHeight w:val="355"/>
        </w:trPr>
        <w:tc>
          <w:tcPr>
            <w:tcW w:w="2191" w:type="dxa"/>
          </w:tcPr>
          <w:p w14:paraId="219F8F8E" w14:textId="77777777" w:rsidR="00584541" w:rsidRPr="00584541" w:rsidRDefault="00584541" w:rsidP="00C45D5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1076" w:type="dxa"/>
          </w:tcPr>
          <w:p w14:paraId="01531182" w14:textId="77777777" w:rsidR="00584541" w:rsidRPr="00584541" w:rsidRDefault="00584541" w:rsidP="00C4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6AD35050" w14:textId="77777777" w:rsidR="00584541" w:rsidRPr="00584541" w:rsidRDefault="00584541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общепрофессиональная компетенция</w:t>
            </w:r>
          </w:p>
        </w:tc>
      </w:tr>
      <w:tr w:rsidR="000E5417" w:rsidRPr="00584541" w14:paraId="01E89019" w14:textId="77777777" w:rsidTr="000E5417">
        <w:tc>
          <w:tcPr>
            <w:tcW w:w="2191" w:type="dxa"/>
          </w:tcPr>
          <w:p w14:paraId="35F89D5C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  <w:tc>
          <w:tcPr>
            <w:tcW w:w="1076" w:type="dxa"/>
          </w:tcPr>
          <w:p w14:paraId="1DB9B362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78236BB9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оценочн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E5417" w:rsidRPr="00584541" w14:paraId="01E011C4" w14:textId="77777777" w:rsidTr="000E5417">
        <w:tc>
          <w:tcPr>
            <w:tcW w:w="2191" w:type="dxa"/>
          </w:tcPr>
          <w:p w14:paraId="51ECB42C" w14:textId="77777777" w:rsidR="000E5417" w:rsidRPr="00584541" w:rsidRDefault="000E5417" w:rsidP="000E54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ОТФ</w:t>
            </w:r>
          </w:p>
        </w:tc>
        <w:tc>
          <w:tcPr>
            <w:tcW w:w="1076" w:type="dxa"/>
          </w:tcPr>
          <w:p w14:paraId="00C8D275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333E8E26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</w:t>
            </w:r>
          </w:p>
        </w:tc>
      </w:tr>
      <w:tr w:rsidR="000E5417" w:rsidRPr="00584541" w14:paraId="157B02A1" w14:textId="77777777" w:rsidTr="000E5417">
        <w:tc>
          <w:tcPr>
            <w:tcW w:w="2191" w:type="dxa"/>
          </w:tcPr>
          <w:p w14:paraId="0C162F89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1076" w:type="dxa"/>
          </w:tcPr>
          <w:p w14:paraId="4A2A53C1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54DBF60C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</w:t>
            </w:r>
          </w:p>
        </w:tc>
      </w:tr>
      <w:tr w:rsidR="000E5417" w:rsidRPr="00584541" w14:paraId="05219697" w14:textId="77777777" w:rsidTr="000E5417">
        <w:tc>
          <w:tcPr>
            <w:tcW w:w="2191" w:type="dxa"/>
          </w:tcPr>
          <w:p w14:paraId="2B208CEB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1076" w:type="dxa"/>
          </w:tcPr>
          <w:p w14:paraId="1ACAD037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71A29456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</w:t>
            </w:r>
          </w:p>
        </w:tc>
      </w:tr>
      <w:tr w:rsidR="000E5417" w:rsidRPr="00584541" w14:paraId="65ADF6F7" w14:textId="77777777" w:rsidTr="000E5417">
        <w:tc>
          <w:tcPr>
            <w:tcW w:w="2191" w:type="dxa"/>
          </w:tcPr>
          <w:p w14:paraId="749ACF55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076" w:type="dxa"/>
          </w:tcPr>
          <w:p w14:paraId="7210DDB9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0C16E724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0E5417" w:rsidRPr="00584541" w14:paraId="560601A3" w14:textId="77777777" w:rsidTr="000E5417">
        <w:tc>
          <w:tcPr>
            <w:tcW w:w="2191" w:type="dxa"/>
          </w:tcPr>
          <w:p w14:paraId="5DE845FC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ПООП</w:t>
            </w:r>
          </w:p>
        </w:tc>
        <w:tc>
          <w:tcPr>
            <w:tcW w:w="1076" w:type="dxa"/>
          </w:tcPr>
          <w:p w14:paraId="32D1AFBC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314F9B4F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образовательная программа по направлению подготовки</w:t>
            </w:r>
          </w:p>
        </w:tc>
      </w:tr>
      <w:tr w:rsidR="000E5417" w:rsidRPr="00584541" w14:paraId="24E202B2" w14:textId="77777777" w:rsidTr="000E5417">
        <w:tc>
          <w:tcPr>
            <w:tcW w:w="2191" w:type="dxa"/>
          </w:tcPr>
          <w:p w14:paraId="3F799F2F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076" w:type="dxa"/>
          </w:tcPr>
          <w:p w14:paraId="37DCA72A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2705CEFA" w14:textId="77777777" w:rsidR="000E5417" w:rsidRPr="00584541" w:rsidRDefault="000E5417" w:rsidP="000E5417">
            <w:pPr>
              <w:pStyle w:val="ConsPlusNormal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универсальная компетенция</w:t>
            </w:r>
          </w:p>
        </w:tc>
      </w:tr>
      <w:tr w:rsidR="000E5417" w:rsidRPr="00584541" w14:paraId="4E900C8D" w14:textId="77777777" w:rsidTr="000E5417">
        <w:tc>
          <w:tcPr>
            <w:tcW w:w="2191" w:type="dxa"/>
          </w:tcPr>
          <w:p w14:paraId="0D8E3125" w14:textId="77777777" w:rsidR="000E5417" w:rsidRPr="00584541" w:rsidRDefault="000E5417" w:rsidP="000E541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ФГОС ВО</w:t>
            </w:r>
          </w:p>
        </w:tc>
        <w:tc>
          <w:tcPr>
            <w:tcW w:w="1076" w:type="dxa"/>
          </w:tcPr>
          <w:p w14:paraId="2300210D" w14:textId="77777777" w:rsidR="000E5417" w:rsidRPr="00584541" w:rsidRDefault="000E5417" w:rsidP="000E54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506" w:type="dxa"/>
          </w:tcPr>
          <w:p w14:paraId="5700A392" w14:textId="77777777" w:rsidR="000E5417" w:rsidRPr="00584541" w:rsidRDefault="000E5417" w:rsidP="002C3FD3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541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14:paraId="073E6860" w14:textId="77777777" w:rsidR="00293574" w:rsidRDefault="00293574" w:rsidP="00293574">
      <w:pPr>
        <w:pStyle w:val="10"/>
      </w:pPr>
      <w:bookmarkStart w:id="2" w:name="_Toc532218999"/>
    </w:p>
    <w:bookmarkEnd w:id="2"/>
    <w:p w14:paraId="0036D49D" w14:textId="77777777" w:rsidR="00293574" w:rsidRDefault="0059609C" w:rsidP="0059609C">
      <w:pPr>
        <w:pStyle w:val="10"/>
        <w:numPr>
          <w:ilvl w:val="1"/>
          <w:numId w:val="33"/>
        </w:numPr>
        <w:jc w:val="left"/>
      </w:pPr>
      <w:r>
        <w:t>Цель образовательной программы</w:t>
      </w:r>
      <w:r w:rsidR="00293574" w:rsidRPr="008A2214">
        <w:t xml:space="preserve"> </w:t>
      </w:r>
    </w:p>
    <w:p w14:paraId="2A75CDC1" w14:textId="4DD7B1BB" w:rsidR="00AC3A52" w:rsidRDefault="0047684C" w:rsidP="005330CE">
      <w:pPr>
        <w:pStyle w:val="a5"/>
        <w:spacing w:before="240"/>
        <w:jc w:val="both"/>
        <w:rPr>
          <w:rFonts w:ascii="Times New Roman" w:hAnsi="Times New Roman"/>
          <w:iCs/>
          <w:sz w:val="28"/>
          <w:szCs w:val="28"/>
        </w:rPr>
      </w:pPr>
      <w:r w:rsidRPr="0047684C">
        <w:rPr>
          <w:rFonts w:ascii="Times New Roman" w:hAnsi="Times New Roman"/>
          <w:iCs/>
          <w:sz w:val="28"/>
          <w:szCs w:val="28"/>
        </w:rPr>
        <w:t>Фундаментальная и проектно-конструкторская подготовка специалистов по направлению энергетического машиностроения в сфере парогенерирующих установок</w:t>
      </w:r>
      <w:r w:rsidR="00F92B64">
        <w:rPr>
          <w:rFonts w:ascii="Times New Roman" w:hAnsi="Times New Roman"/>
          <w:iCs/>
          <w:sz w:val="28"/>
          <w:szCs w:val="28"/>
        </w:rPr>
        <w:t>.</w:t>
      </w:r>
    </w:p>
    <w:p w14:paraId="148B0F9A" w14:textId="77777777" w:rsidR="0047684C" w:rsidRPr="005330CE" w:rsidRDefault="0047684C" w:rsidP="005330CE">
      <w:pPr>
        <w:pStyle w:val="a5"/>
        <w:spacing w:before="240"/>
        <w:jc w:val="both"/>
        <w:rPr>
          <w:rFonts w:ascii="Times New Roman" w:hAnsi="Times New Roman"/>
          <w:i/>
          <w:sz w:val="28"/>
          <w:szCs w:val="28"/>
          <w:highlight w:val="cyan"/>
        </w:rPr>
      </w:pPr>
    </w:p>
    <w:p w14:paraId="04633763" w14:textId="666267D7" w:rsidR="00B7260E" w:rsidRDefault="00B7260E" w:rsidP="00533D8A">
      <w:pPr>
        <w:pStyle w:val="a5"/>
        <w:numPr>
          <w:ilvl w:val="1"/>
          <w:numId w:val="33"/>
        </w:numPr>
        <w:spacing w:before="240"/>
        <w:rPr>
          <w:rFonts w:ascii="Times New Roman" w:hAnsi="Times New Roman"/>
          <w:i/>
          <w:sz w:val="28"/>
          <w:szCs w:val="28"/>
        </w:rPr>
      </w:pPr>
      <w:r w:rsidRPr="00B7260E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="00A223F1" w:rsidRPr="00057D79">
        <w:rPr>
          <w:rFonts w:ascii="Times New Roman" w:hAnsi="Times New Roman"/>
          <w:sz w:val="28"/>
          <w:szCs w:val="28"/>
        </w:rPr>
        <w:t>очная</w:t>
      </w:r>
      <w:r w:rsidRPr="00057D79">
        <w:rPr>
          <w:rFonts w:ascii="Times New Roman" w:hAnsi="Times New Roman"/>
          <w:i/>
          <w:sz w:val="28"/>
          <w:szCs w:val="28"/>
        </w:rPr>
        <w:t>.</w:t>
      </w:r>
      <w:r w:rsidR="005330CE" w:rsidRPr="00057D79">
        <w:rPr>
          <w:rFonts w:ascii="Times New Roman" w:hAnsi="Times New Roman"/>
          <w:i/>
          <w:sz w:val="28"/>
          <w:szCs w:val="28"/>
        </w:rPr>
        <w:t xml:space="preserve"> </w:t>
      </w:r>
    </w:p>
    <w:p w14:paraId="6D50955F" w14:textId="77777777" w:rsidR="00AC3A52" w:rsidRDefault="00AC3A52" w:rsidP="00AC3A52">
      <w:pPr>
        <w:pStyle w:val="a5"/>
        <w:spacing w:before="240"/>
        <w:rPr>
          <w:rFonts w:ascii="Times New Roman" w:hAnsi="Times New Roman"/>
          <w:i/>
          <w:sz w:val="28"/>
          <w:szCs w:val="28"/>
        </w:rPr>
      </w:pPr>
    </w:p>
    <w:p w14:paraId="477F577F" w14:textId="5F02B51F" w:rsidR="00BF2A89" w:rsidRPr="00BF2CAD" w:rsidRDefault="00B7260E" w:rsidP="00BE70A8">
      <w:pPr>
        <w:pStyle w:val="a5"/>
        <w:numPr>
          <w:ilvl w:val="1"/>
          <w:numId w:val="33"/>
        </w:numPr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  <w:r w:rsidRPr="00B7260E">
        <w:rPr>
          <w:rFonts w:ascii="Times New Roman" w:hAnsi="Times New Roman"/>
          <w:b/>
          <w:bCs/>
          <w:sz w:val="28"/>
          <w:szCs w:val="28"/>
        </w:rPr>
        <w:t xml:space="preserve">При реализации образовательной </w:t>
      </w:r>
      <w:r w:rsidRPr="00BF2CAD">
        <w:rPr>
          <w:rFonts w:ascii="Times New Roman" w:hAnsi="Times New Roman"/>
          <w:b/>
          <w:bCs/>
          <w:sz w:val="28"/>
          <w:szCs w:val="28"/>
        </w:rPr>
        <w:t>программы не применяются электронное обучение</w:t>
      </w:r>
      <w:r w:rsidR="00BF2A89" w:rsidRPr="00BF2CAD">
        <w:rPr>
          <w:rFonts w:ascii="Times New Roman" w:hAnsi="Times New Roman"/>
          <w:b/>
          <w:bCs/>
          <w:sz w:val="28"/>
          <w:szCs w:val="28"/>
        </w:rPr>
        <w:t>.</w:t>
      </w:r>
    </w:p>
    <w:p w14:paraId="7B4C71E2" w14:textId="71FA73B4" w:rsidR="00B7260E" w:rsidRDefault="00BF2A89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i/>
          <w:sz w:val="28"/>
          <w:szCs w:val="28"/>
        </w:rPr>
      </w:pPr>
      <w:r w:rsidRPr="00BF2CAD">
        <w:rPr>
          <w:rFonts w:ascii="Times New Roman" w:hAnsi="Times New Roman"/>
          <w:b/>
          <w:bCs/>
          <w:sz w:val="28"/>
          <w:szCs w:val="28"/>
        </w:rPr>
        <w:t>При реализации образовательной программы не применяются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дистанционны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образовательны</w:t>
      </w:r>
      <w:r w:rsidR="00030C7A">
        <w:rPr>
          <w:rFonts w:ascii="Times New Roman" w:hAnsi="Times New Roman"/>
          <w:b/>
          <w:bCs/>
          <w:sz w:val="28"/>
          <w:szCs w:val="28"/>
        </w:rPr>
        <w:t>е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технологи</w:t>
      </w:r>
      <w:r w:rsidR="00030C7A">
        <w:rPr>
          <w:rFonts w:ascii="Times New Roman" w:hAnsi="Times New Roman"/>
          <w:b/>
          <w:bCs/>
          <w:sz w:val="28"/>
          <w:szCs w:val="28"/>
        </w:rPr>
        <w:t>и.</w:t>
      </w:r>
      <w:r w:rsidR="00B7260E" w:rsidRPr="00B7260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EB9E7A2" w14:textId="77777777" w:rsidR="00AC3A52" w:rsidRPr="00B7260E" w:rsidRDefault="00AC3A52" w:rsidP="005330CE">
      <w:pPr>
        <w:pStyle w:val="a5"/>
        <w:shd w:val="clear" w:color="auto" w:fill="FFFFFF"/>
        <w:spacing w:before="240" w:after="0"/>
        <w:jc w:val="both"/>
        <w:rPr>
          <w:rFonts w:ascii="Times New Roman" w:hAnsi="Times New Roman"/>
          <w:bCs/>
          <w:sz w:val="28"/>
          <w:szCs w:val="28"/>
        </w:rPr>
      </w:pPr>
    </w:p>
    <w:p w14:paraId="7CF8077E" w14:textId="77777777" w:rsidR="00B7260E" w:rsidRDefault="00030C7A" w:rsidP="00BE70A8">
      <w:pPr>
        <w:pStyle w:val="a5"/>
        <w:numPr>
          <w:ilvl w:val="1"/>
          <w:numId w:val="3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>Образовательная программа</w:t>
      </w:r>
      <w:r w:rsidR="005330CE">
        <w:rPr>
          <w:rFonts w:ascii="Times New Roman" w:hAnsi="Times New Roman"/>
          <w:b/>
          <w:sz w:val="28"/>
          <w:szCs w:val="28"/>
        </w:rPr>
        <w:t xml:space="preserve"> реализуется МЭИ самостоятельно</w:t>
      </w:r>
    </w:p>
    <w:p w14:paraId="52445E37" w14:textId="77777777" w:rsidR="00AC3A52" w:rsidRPr="00030C7A" w:rsidRDefault="00AC3A52" w:rsidP="00AC3A52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14:paraId="23DF3E1F" w14:textId="77777777" w:rsidR="00030C7A" w:rsidRPr="00AC3A52" w:rsidRDefault="00030C7A" w:rsidP="00BE70A8">
      <w:pPr>
        <w:pStyle w:val="a5"/>
        <w:numPr>
          <w:ilvl w:val="1"/>
          <w:numId w:val="33"/>
        </w:numPr>
        <w:spacing w:before="240" w:after="0"/>
        <w:rPr>
          <w:rFonts w:ascii="Times New Roman" w:hAnsi="Times New Roman"/>
          <w:b/>
          <w:sz w:val="28"/>
          <w:szCs w:val="28"/>
        </w:rPr>
      </w:pPr>
      <w:r w:rsidRPr="00030C7A">
        <w:rPr>
          <w:rFonts w:ascii="Times New Roman" w:hAnsi="Times New Roman"/>
          <w:b/>
          <w:sz w:val="28"/>
          <w:szCs w:val="28"/>
        </w:rPr>
        <w:t xml:space="preserve">Язык обучения: </w:t>
      </w:r>
      <w:r w:rsidRPr="00030C7A">
        <w:rPr>
          <w:rFonts w:ascii="Times New Roman" w:hAnsi="Times New Roman"/>
          <w:sz w:val="28"/>
          <w:szCs w:val="28"/>
        </w:rPr>
        <w:t>русский</w:t>
      </w:r>
    </w:p>
    <w:p w14:paraId="465EF272" w14:textId="77777777" w:rsidR="00AC3A52" w:rsidRPr="00AC3A52" w:rsidRDefault="00AC3A52" w:rsidP="00AC3A52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87C852" w14:textId="78726A9A" w:rsidR="00030C7A" w:rsidRPr="00B34F9F" w:rsidRDefault="00030C7A" w:rsidP="00B34F9F">
      <w:pPr>
        <w:pStyle w:val="2"/>
        <w:numPr>
          <w:ilvl w:val="1"/>
          <w:numId w:val="33"/>
        </w:numPr>
        <w:spacing w:before="0"/>
        <w:rPr>
          <w:rFonts w:ascii="Times New Roman" w:hAnsi="Times New Roman" w:cs="Times New Roman"/>
          <w:b w:val="0"/>
          <w:i w:val="0"/>
        </w:rPr>
      </w:pPr>
      <w:bookmarkStart w:id="3" w:name="_Toc532219006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Срок получения образования: </w:t>
      </w:r>
      <w:r w:rsidR="00AC3A52" w:rsidRPr="00BF2CAD">
        <w:rPr>
          <w:rFonts w:ascii="Times New Roman" w:hAnsi="Times New Roman" w:cs="Times New Roman"/>
          <w:b w:val="0"/>
          <w:i w:val="0"/>
        </w:rPr>
        <w:t>по очной форме</w:t>
      </w:r>
      <w:r w:rsidR="00AC3A52" w:rsidRPr="00BF2CAD">
        <w:rPr>
          <w:rFonts w:ascii="Times New Roman" w:hAnsi="Times New Roman" w:cs="Times New Roman"/>
          <w:i w:val="0"/>
        </w:rPr>
        <w:t xml:space="preserve"> </w:t>
      </w:r>
      <w:r w:rsidR="00BF2CAD" w:rsidRPr="00BF2CAD">
        <w:rPr>
          <w:rFonts w:ascii="Times New Roman" w:hAnsi="Times New Roman" w:cs="Times New Roman"/>
          <w:i w:val="0"/>
        </w:rPr>
        <w:t>–</w:t>
      </w:r>
      <w:r w:rsidR="00AC3A52" w:rsidRPr="00BF2CAD">
        <w:rPr>
          <w:rFonts w:ascii="Times New Roman" w:hAnsi="Times New Roman" w:cs="Times New Roman"/>
          <w:i w:val="0"/>
        </w:rPr>
        <w:t xml:space="preserve"> </w:t>
      </w:r>
      <w:r w:rsidR="00BF2CAD" w:rsidRPr="00BF2CAD">
        <w:rPr>
          <w:rFonts w:ascii="Times New Roman" w:hAnsi="Times New Roman" w:cs="Times New Roman"/>
          <w:i w:val="0"/>
        </w:rPr>
        <w:t>4 года</w:t>
      </w:r>
      <w:r w:rsidRPr="00BF2CAD">
        <w:rPr>
          <w:rFonts w:ascii="Times New Roman" w:hAnsi="Times New Roman" w:cs="Times New Roman"/>
          <w:b w:val="0"/>
        </w:rPr>
        <w:t>.</w:t>
      </w:r>
    </w:p>
    <w:p w14:paraId="4B1CC183" w14:textId="77777777" w:rsidR="00B7260E" w:rsidRPr="00AC3A52" w:rsidRDefault="00B7260E" w:rsidP="00AC3A52">
      <w:pPr>
        <w:pStyle w:val="2"/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</w:pPr>
      <w:r>
        <w:rPr>
          <w:rFonts w:ascii="Times New Roman" w:hAnsi="Times New Roman" w:cs="Times New Roman"/>
          <w:i w:val="0"/>
        </w:rPr>
        <w:t>1</w:t>
      </w:r>
      <w:r w:rsidRPr="000D6DC4">
        <w:rPr>
          <w:rFonts w:ascii="Times New Roman" w:hAnsi="Times New Roman" w:cs="Times New Roman"/>
          <w:i w:val="0"/>
        </w:rPr>
        <w:t>.1</w:t>
      </w:r>
      <w:r w:rsidR="00030C7A">
        <w:rPr>
          <w:rFonts w:ascii="Times New Roman" w:hAnsi="Times New Roman" w:cs="Times New Roman"/>
          <w:i w:val="0"/>
        </w:rPr>
        <w:t>0</w:t>
      </w:r>
      <w:r w:rsidRPr="000D6DC4">
        <w:rPr>
          <w:rFonts w:ascii="Times New Roman" w:hAnsi="Times New Roman" w:cs="Times New Roman"/>
          <w:i w:val="0"/>
        </w:rPr>
        <w:t>. </w:t>
      </w:r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 xml:space="preserve">Объем </w:t>
      </w:r>
      <w:bookmarkEnd w:id="3"/>
      <w:r w:rsidRPr="00AC3A52">
        <w:rPr>
          <w:rFonts w:ascii="Times New Roman" w:eastAsia="Calibri" w:hAnsi="Times New Roman" w:cs="Times New Roman"/>
          <w:bCs w:val="0"/>
          <w:i w:val="0"/>
          <w:iCs w:val="0"/>
          <w:lang w:eastAsia="en-US"/>
        </w:rPr>
        <w:t>образовательной программы</w:t>
      </w:r>
    </w:p>
    <w:p w14:paraId="2938A29F" w14:textId="1BD4D337" w:rsidR="00B7260E" w:rsidRDefault="00407B04" w:rsidP="00B7260E">
      <w:pPr>
        <w:shd w:val="clear" w:color="auto" w:fill="FFFFFF"/>
        <w:ind w:firstLine="709"/>
        <w:jc w:val="both"/>
        <w:rPr>
          <w:i/>
          <w:spacing w:val="-7"/>
          <w:sz w:val="28"/>
          <w:szCs w:val="28"/>
        </w:rPr>
      </w:pPr>
      <w:r w:rsidRPr="00BF2CAD">
        <w:rPr>
          <w:spacing w:val="-7"/>
          <w:sz w:val="28"/>
          <w:szCs w:val="28"/>
        </w:rPr>
        <w:t>240</w:t>
      </w:r>
      <w:r w:rsidR="00BF2CAD" w:rsidRPr="00BF2CAD">
        <w:rPr>
          <w:spacing w:val="-7"/>
          <w:sz w:val="28"/>
          <w:szCs w:val="28"/>
        </w:rPr>
        <w:t xml:space="preserve"> </w:t>
      </w:r>
      <w:proofErr w:type="spellStart"/>
      <w:r w:rsidR="00B7260E" w:rsidRPr="00BF2CAD">
        <w:rPr>
          <w:spacing w:val="-7"/>
          <w:sz w:val="28"/>
          <w:szCs w:val="28"/>
        </w:rPr>
        <w:t>з.е</w:t>
      </w:r>
      <w:proofErr w:type="spellEnd"/>
      <w:r w:rsidR="00B7260E" w:rsidRPr="00BF2CAD">
        <w:rPr>
          <w:i/>
          <w:spacing w:val="-7"/>
          <w:sz w:val="28"/>
          <w:szCs w:val="28"/>
        </w:rPr>
        <w:t>.</w:t>
      </w:r>
      <w:r w:rsidR="00B7260E" w:rsidRPr="000D6DC4">
        <w:rPr>
          <w:i/>
          <w:spacing w:val="-7"/>
          <w:sz w:val="28"/>
          <w:szCs w:val="28"/>
        </w:rPr>
        <w:t xml:space="preserve"> </w:t>
      </w:r>
    </w:p>
    <w:p w14:paraId="7CC3740B" w14:textId="77777777" w:rsidR="00407B04" w:rsidRPr="00407B04" w:rsidRDefault="00407B04" w:rsidP="00B7260E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Величина зачетной единицы устанавливается в объеме 27 астрономических часов (36 академических часов).</w:t>
      </w:r>
    </w:p>
    <w:p w14:paraId="7147B25E" w14:textId="77777777" w:rsidR="00293574" w:rsidRPr="00293574" w:rsidRDefault="00030C7A" w:rsidP="00293574">
      <w:pPr>
        <w:pStyle w:val="2"/>
        <w:rPr>
          <w:rFonts w:ascii="Times New Roman" w:hAnsi="Times New Roman" w:cs="Times New Roman"/>
          <w:i w:val="0"/>
        </w:rPr>
      </w:pPr>
      <w:bookmarkStart w:id="4" w:name="_Toc532219000"/>
      <w:r>
        <w:rPr>
          <w:rFonts w:ascii="Times New Roman" w:hAnsi="Times New Roman" w:cs="Times New Roman"/>
          <w:i w:val="0"/>
        </w:rPr>
        <w:t>1.11</w:t>
      </w:r>
      <w:r w:rsidR="00293574" w:rsidRPr="00293574">
        <w:rPr>
          <w:rFonts w:ascii="Times New Roman" w:hAnsi="Times New Roman" w:cs="Times New Roman"/>
          <w:i w:val="0"/>
        </w:rPr>
        <w:t>. </w:t>
      </w:r>
      <w:r>
        <w:rPr>
          <w:rFonts w:ascii="Times New Roman" w:hAnsi="Times New Roman" w:cs="Times New Roman"/>
          <w:i w:val="0"/>
        </w:rPr>
        <w:t>Области и</w:t>
      </w:r>
      <w:r w:rsidR="00D366CE"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</w:rPr>
        <w:t>или</w:t>
      </w:r>
      <w:r w:rsidR="00D366CE">
        <w:rPr>
          <w:rFonts w:ascii="Times New Roman" w:hAnsi="Times New Roman" w:cs="Times New Roman"/>
          <w:i w:val="0"/>
        </w:rPr>
        <w:t>)</w:t>
      </w:r>
      <w:r>
        <w:rPr>
          <w:rFonts w:ascii="Times New Roman" w:hAnsi="Times New Roman" w:cs="Times New Roman"/>
          <w:i w:val="0"/>
        </w:rPr>
        <w:t xml:space="preserve"> сферы</w:t>
      </w:r>
      <w:r w:rsidR="00293574" w:rsidRPr="00293574">
        <w:rPr>
          <w:rFonts w:ascii="Times New Roman" w:hAnsi="Times New Roman" w:cs="Times New Roman"/>
          <w:i w:val="0"/>
        </w:rPr>
        <w:t xml:space="preserve"> профессиональной деятельности выпускник</w:t>
      </w:r>
      <w:bookmarkEnd w:id="4"/>
      <w:r w:rsidR="00D366CE">
        <w:rPr>
          <w:rFonts w:ascii="Times New Roman" w:hAnsi="Times New Roman" w:cs="Times New Roman"/>
          <w:i w:val="0"/>
        </w:rPr>
        <w:t>а</w:t>
      </w:r>
    </w:p>
    <w:p w14:paraId="5BF21A16" w14:textId="63EAB0AA" w:rsidR="00293574" w:rsidRDefault="00293574" w:rsidP="00BF2CAD">
      <w:pPr>
        <w:ind w:firstLine="709"/>
        <w:jc w:val="both"/>
        <w:rPr>
          <w:sz w:val="28"/>
          <w:szCs w:val="28"/>
        </w:rPr>
      </w:pPr>
      <w:r w:rsidRPr="0082281E">
        <w:rPr>
          <w:sz w:val="28"/>
          <w:szCs w:val="28"/>
        </w:rPr>
        <w:t>Области и</w:t>
      </w:r>
      <w:r w:rsidR="00D366CE" w:rsidRPr="0082281E">
        <w:rPr>
          <w:sz w:val="28"/>
          <w:szCs w:val="28"/>
        </w:rPr>
        <w:t>(или)</w:t>
      </w:r>
      <w:r w:rsidRPr="0082281E">
        <w:rPr>
          <w:sz w:val="28"/>
          <w:szCs w:val="28"/>
        </w:rPr>
        <w:t xml:space="preserve"> сферы профессиональной деятельности</w:t>
      </w:r>
      <w:r w:rsidR="00D366CE" w:rsidRPr="0082281E">
        <w:rPr>
          <w:sz w:val="28"/>
          <w:szCs w:val="28"/>
        </w:rPr>
        <w:t xml:space="preserve"> выпускников</w:t>
      </w:r>
      <w:r w:rsidR="00341EEE" w:rsidRPr="0082281E">
        <w:rPr>
          <w:sz w:val="28"/>
          <w:szCs w:val="28"/>
        </w:rPr>
        <w:t xml:space="preserve"> связаны с </w:t>
      </w:r>
      <w:r w:rsidR="00BF2CAD" w:rsidRPr="0082281E">
        <w:rPr>
          <w:sz w:val="28"/>
          <w:szCs w:val="28"/>
        </w:rPr>
        <w:t>конструирование</w:t>
      </w:r>
      <w:r w:rsidR="00341EEE" w:rsidRPr="0082281E">
        <w:rPr>
          <w:sz w:val="28"/>
          <w:szCs w:val="28"/>
        </w:rPr>
        <w:t>м</w:t>
      </w:r>
      <w:r w:rsidR="00BF2CAD" w:rsidRPr="0082281E">
        <w:rPr>
          <w:sz w:val="28"/>
          <w:szCs w:val="28"/>
        </w:rPr>
        <w:t xml:space="preserve">, </w:t>
      </w:r>
      <w:r w:rsidR="009D1DF1" w:rsidRPr="0082281E">
        <w:rPr>
          <w:sz w:val="28"/>
          <w:szCs w:val="28"/>
        </w:rPr>
        <w:t>проектирование</w:t>
      </w:r>
      <w:r w:rsidR="00341EEE" w:rsidRPr="0082281E">
        <w:rPr>
          <w:sz w:val="28"/>
          <w:szCs w:val="28"/>
        </w:rPr>
        <w:t>м</w:t>
      </w:r>
      <w:r w:rsidR="00BF2CAD" w:rsidRPr="0082281E">
        <w:rPr>
          <w:sz w:val="28"/>
          <w:szCs w:val="28"/>
        </w:rPr>
        <w:t xml:space="preserve"> энергетических машин, агрегатов, установок и систем их управления, в основу рабочих процессов </w:t>
      </w:r>
      <w:r w:rsidR="00CC6F84" w:rsidRPr="0082281E">
        <w:rPr>
          <w:sz w:val="28"/>
          <w:szCs w:val="28"/>
        </w:rPr>
        <w:lastRenderedPageBreak/>
        <w:t xml:space="preserve">которых </w:t>
      </w:r>
      <w:r w:rsidR="00BF2CAD" w:rsidRPr="0082281E">
        <w:rPr>
          <w:sz w:val="28"/>
          <w:szCs w:val="28"/>
        </w:rPr>
        <w:t>положены различные формы преобразования энергии</w:t>
      </w:r>
      <w:r w:rsidR="00CF0A5C" w:rsidRPr="0082281E">
        <w:rPr>
          <w:sz w:val="28"/>
          <w:szCs w:val="28"/>
        </w:rPr>
        <w:t>.</w:t>
      </w:r>
    </w:p>
    <w:p w14:paraId="0B55299B" w14:textId="46D22950" w:rsidR="0094316F" w:rsidRDefault="00A73D58" w:rsidP="00BF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Области профессиональной деятельности</w:t>
      </w:r>
      <w:r w:rsidR="00E03ADF">
        <w:rPr>
          <w:sz w:val="28"/>
          <w:szCs w:val="28"/>
        </w:rPr>
        <w:t xml:space="preserve"> и сферы профессиональной деятельности, в которых выпускники, освоившие программу бакалавриата, могут осуществлять</w:t>
      </w:r>
      <w:r w:rsidR="004265A4">
        <w:rPr>
          <w:sz w:val="28"/>
          <w:szCs w:val="28"/>
        </w:rPr>
        <w:t xml:space="preserve"> профессиональную деятельность</w:t>
      </w:r>
      <w:r>
        <w:rPr>
          <w:sz w:val="28"/>
          <w:szCs w:val="28"/>
        </w:rPr>
        <w:t xml:space="preserve">: </w:t>
      </w:r>
    </w:p>
    <w:p w14:paraId="399D30BB" w14:textId="77777777" w:rsidR="0008591D" w:rsidRDefault="004265A4" w:rsidP="00BF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 Электроэнергетика (в сфере энергетического машинос</w:t>
      </w:r>
      <w:r w:rsidR="002425CA">
        <w:rPr>
          <w:sz w:val="28"/>
          <w:szCs w:val="28"/>
        </w:rPr>
        <w:t>т</w:t>
      </w:r>
      <w:r>
        <w:rPr>
          <w:sz w:val="28"/>
          <w:szCs w:val="28"/>
        </w:rPr>
        <w:t>роения)</w:t>
      </w:r>
      <w:r w:rsidR="000859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F14FD59" w14:textId="77777777" w:rsidR="0060074A" w:rsidRDefault="002425CA" w:rsidP="00BF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2401C2">
        <w:rPr>
          <w:sz w:val="28"/>
          <w:szCs w:val="28"/>
        </w:rPr>
        <w:t xml:space="preserve">Атомная промышленность (в сфере разработки и эксплуатации </w:t>
      </w:r>
      <w:r w:rsidR="00894F9D">
        <w:rPr>
          <w:sz w:val="28"/>
          <w:szCs w:val="28"/>
        </w:rPr>
        <w:t>тепломеханического и теплообменного основного и вспомогательного оборудования)</w:t>
      </w:r>
      <w:r w:rsidR="0060074A">
        <w:rPr>
          <w:sz w:val="28"/>
          <w:szCs w:val="28"/>
        </w:rPr>
        <w:t>;</w:t>
      </w:r>
    </w:p>
    <w:p w14:paraId="41F6D1A4" w14:textId="68966780" w:rsidR="004265A4" w:rsidRPr="00BF2CAD" w:rsidRDefault="0060074A" w:rsidP="00BF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Производство машин и оборудования (в сфере проектирования энергетического оборудования)</w:t>
      </w:r>
      <w:r w:rsidR="0008591D">
        <w:rPr>
          <w:sz w:val="28"/>
          <w:szCs w:val="28"/>
        </w:rPr>
        <w:t>.</w:t>
      </w:r>
    </w:p>
    <w:p w14:paraId="71DFA58A" w14:textId="77777777" w:rsidR="00465894" w:rsidRDefault="00465894" w:rsidP="00465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  <w:r w:rsidRPr="00D4389B">
        <w:rPr>
          <w:sz w:val="28"/>
          <w:szCs w:val="28"/>
        </w:rPr>
        <w:t xml:space="preserve"> </w:t>
      </w:r>
    </w:p>
    <w:p w14:paraId="2BDEA063" w14:textId="77777777" w:rsidR="00D366CE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>1.12. Объект(ы) профессиональной деятельности выпускника</w:t>
      </w:r>
    </w:p>
    <w:p w14:paraId="16BBB62E" w14:textId="2710DC7E" w:rsidR="00D366CE" w:rsidRPr="00BF2CAD" w:rsidRDefault="00BF2CAD" w:rsidP="003528D1">
      <w:pPr>
        <w:ind w:firstLine="709"/>
        <w:jc w:val="both"/>
        <w:rPr>
          <w:sz w:val="28"/>
          <w:szCs w:val="28"/>
        </w:rPr>
      </w:pPr>
      <w:r w:rsidRPr="00BF2CAD">
        <w:rPr>
          <w:sz w:val="28"/>
          <w:szCs w:val="28"/>
        </w:rPr>
        <w:t>машины, установки и аппараты по производству, преобразованию и потреблению различных форм энергии, в том числе</w:t>
      </w:r>
      <w:r>
        <w:rPr>
          <w:sz w:val="28"/>
          <w:szCs w:val="28"/>
        </w:rPr>
        <w:t xml:space="preserve">: </w:t>
      </w:r>
      <w:r w:rsidR="003528D1" w:rsidRPr="003528D1">
        <w:rPr>
          <w:sz w:val="28"/>
          <w:szCs w:val="28"/>
        </w:rPr>
        <w:t>паровые и водогрейные котлы и котлы-утилизаторы, парогенераторы, камеры сгорания, ядерные реакторы и энергетические установки;</w:t>
      </w:r>
      <w:r w:rsidR="008C622E">
        <w:rPr>
          <w:sz w:val="28"/>
          <w:szCs w:val="28"/>
        </w:rPr>
        <w:t xml:space="preserve"> </w:t>
      </w:r>
      <w:r w:rsidR="003528D1" w:rsidRPr="003528D1">
        <w:rPr>
          <w:sz w:val="28"/>
          <w:szCs w:val="28"/>
        </w:rPr>
        <w:t>теплообменные аппараты;</w:t>
      </w:r>
      <w:r w:rsidR="008C622E">
        <w:rPr>
          <w:sz w:val="28"/>
          <w:szCs w:val="28"/>
        </w:rPr>
        <w:t xml:space="preserve"> </w:t>
      </w:r>
      <w:r w:rsidR="003528D1" w:rsidRPr="003528D1">
        <w:rPr>
          <w:sz w:val="28"/>
          <w:szCs w:val="28"/>
        </w:rPr>
        <w:t>вспомогательное оборудование, обеспечивающее функционирование энергетических объектов</w:t>
      </w:r>
      <w:r w:rsidR="009E357C">
        <w:rPr>
          <w:sz w:val="28"/>
          <w:szCs w:val="28"/>
        </w:rPr>
        <w:t>.</w:t>
      </w:r>
    </w:p>
    <w:p w14:paraId="3A48CFBD" w14:textId="04194EFE" w:rsidR="00293574" w:rsidRPr="00AC3A52" w:rsidRDefault="00D366CE" w:rsidP="00AC3A52">
      <w:pPr>
        <w:pStyle w:val="2"/>
        <w:rPr>
          <w:rFonts w:ascii="Times New Roman" w:hAnsi="Times New Roman" w:cs="Times New Roman"/>
          <w:i w:val="0"/>
        </w:rPr>
      </w:pPr>
      <w:r w:rsidRPr="00AC3A52">
        <w:rPr>
          <w:rFonts w:ascii="Times New Roman" w:hAnsi="Times New Roman" w:cs="Times New Roman"/>
          <w:i w:val="0"/>
        </w:rPr>
        <w:t xml:space="preserve">1.13. </w:t>
      </w:r>
      <w:r w:rsidR="00293574" w:rsidRPr="00AC3A52">
        <w:rPr>
          <w:rFonts w:ascii="Times New Roman" w:hAnsi="Times New Roman" w:cs="Times New Roman"/>
          <w:i w:val="0"/>
        </w:rPr>
        <w:t>Тип задач профессио</w:t>
      </w:r>
      <w:r w:rsidRPr="00AC3A52">
        <w:rPr>
          <w:rFonts w:ascii="Times New Roman" w:hAnsi="Times New Roman" w:cs="Times New Roman"/>
          <w:i w:val="0"/>
        </w:rPr>
        <w:t>нальной деятельности выпускника</w:t>
      </w:r>
    </w:p>
    <w:p w14:paraId="16565503" w14:textId="44A2564C" w:rsidR="00293574" w:rsidRPr="0056794A" w:rsidRDefault="009E357C" w:rsidP="00293574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56794A">
        <w:rPr>
          <w:spacing w:val="-8"/>
          <w:sz w:val="28"/>
          <w:szCs w:val="28"/>
        </w:rPr>
        <w:t>проектно-конструкторск</w:t>
      </w:r>
      <w:r w:rsidR="00D94F89" w:rsidRPr="0056794A">
        <w:rPr>
          <w:spacing w:val="-8"/>
          <w:sz w:val="28"/>
          <w:szCs w:val="28"/>
        </w:rPr>
        <w:t>ий</w:t>
      </w:r>
      <w:r w:rsidRPr="0056794A">
        <w:rPr>
          <w:spacing w:val="-8"/>
          <w:sz w:val="28"/>
          <w:szCs w:val="28"/>
        </w:rPr>
        <w:t>.</w:t>
      </w:r>
    </w:p>
    <w:p w14:paraId="09081548" w14:textId="77777777" w:rsidR="00D366CE" w:rsidRDefault="00D366CE" w:rsidP="00293574">
      <w:pPr>
        <w:shd w:val="clear" w:color="auto" w:fill="FFFFFF"/>
        <w:ind w:firstLine="720"/>
        <w:jc w:val="both"/>
        <w:rPr>
          <w:i/>
          <w:iCs/>
          <w:spacing w:val="-2"/>
          <w:sz w:val="28"/>
          <w:szCs w:val="28"/>
        </w:rPr>
      </w:pPr>
    </w:p>
    <w:p w14:paraId="16251FAF" w14:textId="77777777" w:rsidR="00900233" w:rsidRDefault="00900233" w:rsidP="00900233">
      <w:pPr>
        <w:pStyle w:val="10"/>
      </w:pPr>
      <w:r w:rsidRPr="008A2214">
        <w:t xml:space="preserve">Раздел </w:t>
      </w:r>
      <w:r>
        <w:t>2. СТРУКТУРА ОБРАЗОВАТЕЛЬНОЙ</w:t>
      </w:r>
      <w:r w:rsidRPr="008A2214">
        <w:t xml:space="preserve"> ПРОГРАММЫ</w:t>
      </w:r>
      <w:r w:rsidRPr="00737689">
        <w:t xml:space="preserve"> </w:t>
      </w:r>
    </w:p>
    <w:p w14:paraId="293D3CB7" w14:textId="77777777" w:rsidR="00900233" w:rsidRPr="00900233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900233">
        <w:rPr>
          <w:sz w:val="28"/>
          <w:szCs w:val="28"/>
        </w:rPr>
        <w:t>обучающихся с преподавателем</w:t>
      </w:r>
      <w:r w:rsidRPr="00900233">
        <w:rPr>
          <w:iCs/>
          <w:sz w:val="28"/>
          <w:szCs w:val="28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14:paraId="2D4EFE8A" w14:textId="77777777" w:rsidR="00E44321" w:rsidRDefault="0090023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8"/>
          <w:szCs w:val="28"/>
        </w:rPr>
      </w:pPr>
      <w:r w:rsidRPr="00900233">
        <w:rPr>
          <w:iCs/>
          <w:sz w:val="28"/>
          <w:szCs w:val="28"/>
        </w:rPr>
        <w:t xml:space="preserve">Календарный </w:t>
      </w:r>
      <w:r w:rsidR="00E44321">
        <w:rPr>
          <w:iCs/>
          <w:sz w:val="28"/>
          <w:szCs w:val="28"/>
        </w:rPr>
        <w:t>у</w:t>
      </w:r>
      <w:r w:rsidRPr="00900233">
        <w:rPr>
          <w:iCs/>
          <w:sz w:val="28"/>
          <w:szCs w:val="28"/>
        </w:rPr>
        <w:t xml:space="preserve">чебный график определяет сроки и периоды осуществления видов учебной деятельности, включая промежуточную и </w:t>
      </w:r>
      <w:r>
        <w:rPr>
          <w:iCs/>
          <w:sz w:val="28"/>
          <w:szCs w:val="28"/>
        </w:rPr>
        <w:t xml:space="preserve">государственную </w:t>
      </w:r>
      <w:r w:rsidRPr="00900233">
        <w:rPr>
          <w:iCs/>
          <w:sz w:val="28"/>
          <w:szCs w:val="28"/>
        </w:rPr>
        <w:t>итоговую аттестацию</w:t>
      </w:r>
      <w:r w:rsidR="00E44321">
        <w:rPr>
          <w:iCs/>
          <w:sz w:val="28"/>
          <w:szCs w:val="28"/>
        </w:rPr>
        <w:t xml:space="preserve"> (ГИА)</w:t>
      </w:r>
      <w:r w:rsidRPr="00900233">
        <w:rPr>
          <w:iCs/>
          <w:sz w:val="28"/>
          <w:szCs w:val="28"/>
        </w:rPr>
        <w:t>, и периоды каникул.</w:t>
      </w:r>
      <w:r w:rsidR="00E44321">
        <w:rPr>
          <w:iCs/>
          <w:sz w:val="28"/>
          <w:szCs w:val="28"/>
        </w:rPr>
        <w:t xml:space="preserve"> </w:t>
      </w:r>
    </w:p>
    <w:p w14:paraId="4A87C79A" w14:textId="77777777" w:rsidR="00900233" w:rsidRDefault="00900233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Учебный план и календарный учебный график представлены в приложении </w:t>
      </w:r>
      <w:r w:rsidR="00AC3A52" w:rsidRPr="00D40060">
        <w:rPr>
          <w:iCs/>
          <w:sz w:val="28"/>
          <w:szCs w:val="28"/>
        </w:rPr>
        <w:t xml:space="preserve">к </w:t>
      </w:r>
      <w:r w:rsidR="00AC3A52">
        <w:rPr>
          <w:iCs/>
          <w:sz w:val="28"/>
          <w:szCs w:val="28"/>
        </w:rPr>
        <w:t xml:space="preserve">образовательной программе (приложения </w:t>
      </w:r>
      <w:r>
        <w:rPr>
          <w:iCs/>
          <w:sz w:val="28"/>
          <w:szCs w:val="28"/>
        </w:rPr>
        <w:t>1</w:t>
      </w:r>
      <w:r w:rsidR="00AC3A52">
        <w:rPr>
          <w:iCs/>
          <w:sz w:val="28"/>
          <w:szCs w:val="28"/>
        </w:rPr>
        <w:t xml:space="preserve"> и 2 соответственно)</w:t>
      </w:r>
      <w:r w:rsidRPr="00D40060">
        <w:rPr>
          <w:iCs/>
          <w:sz w:val="28"/>
          <w:szCs w:val="28"/>
        </w:rPr>
        <w:t>.</w:t>
      </w:r>
    </w:p>
    <w:p w14:paraId="5601461F" w14:textId="77777777" w:rsidR="00BE70A8" w:rsidRDefault="00BE70A8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учебных дисциплин представлены в приложении </w:t>
      </w:r>
      <w:r w:rsidR="00AC3A52">
        <w:rPr>
          <w:iCs/>
          <w:sz w:val="28"/>
          <w:szCs w:val="28"/>
        </w:rPr>
        <w:t>3</w:t>
      </w:r>
      <w:r w:rsidR="00B27EE9" w:rsidRPr="00B27EE9">
        <w:rPr>
          <w:iCs/>
          <w:sz w:val="28"/>
          <w:szCs w:val="28"/>
        </w:rPr>
        <w:t xml:space="preserve"> </w:t>
      </w:r>
      <w:r w:rsidRPr="00D40060">
        <w:rPr>
          <w:iCs/>
          <w:sz w:val="28"/>
          <w:szCs w:val="28"/>
        </w:rPr>
        <w:t xml:space="preserve">к </w:t>
      </w:r>
      <w:r>
        <w:rPr>
          <w:iCs/>
          <w:sz w:val="28"/>
          <w:szCs w:val="28"/>
        </w:rPr>
        <w:t>образовательной программе.</w:t>
      </w:r>
    </w:p>
    <w:p w14:paraId="09EBF1AD" w14:textId="77777777" w:rsidR="00BE70A8" w:rsidRPr="00042607" w:rsidRDefault="00BE70A8" w:rsidP="00F17BF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D40060">
        <w:rPr>
          <w:iCs/>
          <w:sz w:val="28"/>
          <w:szCs w:val="28"/>
        </w:rPr>
        <w:t xml:space="preserve">Аннотации всех практик представлены в приложении </w:t>
      </w:r>
      <w:r w:rsidR="00AC3A52">
        <w:rPr>
          <w:iCs/>
          <w:sz w:val="28"/>
          <w:szCs w:val="28"/>
        </w:rPr>
        <w:t>4</w:t>
      </w:r>
      <w:r w:rsidR="00B27EE9" w:rsidRPr="00B27EE9">
        <w:rPr>
          <w:iCs/>
          <w:sz w:val="28"/>
          <w:szCs w:val="28"/>
        </w:rPr>
        <w:t xml:space="preserve"> </w:t>
      </w:r>
      <w:r w:rsidR="00B27EE9">
        <w:rPr>
          <w:iCs/>
          <w:sz w:val="28"/>
          <w:szCs w:val="28"/>
        </w:rPr>
        <w:t>к</w:t>
      </w:r>
      <w:r w:rsidRPr="00D40060">
        <w:rPr>
          <w:iCs/>
          <w:sz w:val="28"/>
          <w:szCs w:val="28"/>
        </w:rPr>
        <w:t xml:space="preserve"> </w:t>
      </w:r>
      <w:r w:rsidR="00283458">
        <w:rPr>
          <w:iCs/>
          <w:sz w:val="28"/>
          <w:szCs w:val="28"/>
        </w:rPr>
        <w:t>образовательной программе</w:t>
      </w:r>
      <w:r>
        <w:rPr>
          <w:iCs/>
          <w:sz w:val="28"/>
          <w:szCs w:val="28"/>
        </w:rPr>
        <w:t>.</w:t>
      </w:r>
    </w:p>
    <w:p w14:paraId="46A2497A" w14:textId="77777777" w:rsidR="00B527CB" w:rsidRDefault="00C7446A" w:rsidP="00AC3A5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 рабочих программ</w:t>
      </w:r>
      <w:r w:rsidR="00B527CB">
        <w:rPr>
          <w:sz w:val="28"/>
          <w:szCs w:val="28"/>
        </w:rPr>
        <w:t xml:space="preserve"> дисциплин</w:t>
      </w:r>
      <w:r w:rsidR="00AC3A52">
        <w:rPr>
          <w:sz w:val="28"/>
          <w:szCs w:val="28"/>
        </w:rPr>
        <w:t>,</w:t>
      </w:r>
      <w:r w:rsidR="00B527CB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 xml:space="preserve"> представляе</w:t>
      </w:r>
      <w:r w:rsidR="00B527CB">
        <w:rPr>
          <w:sz w:val="28"/>
          <w:szCs w:val="28"/>
        </w:rPr>
        <w:t>т собой самостоятель</w:t>
      </w:r>
      <w:r>
        <w:rPr>
          <w:sz w:val="28"/>
          <w:szCs w:val="28"/>
        </w:rPr>
        <w:t xml:space="preserve">ный компонент образовательной программы. Оценочные </w:t>
      </w:r>
      <w:r w:rsidR="00AC3A52">
        <w:rPr>
          <w:sz w:val="28"/>
          <w:szCs w:val="28"/>
        </w:rPr>
        <w:lastRenderedPageBreak/>
        <w:t>материалы</w:t>
      </w:r>
      <w:r>
        <w:rPr>
          <w:sz w:val="28"/>
          <w:szCs w:val="28"/>
        </w:rPr>
        <w:t xml:space="preserve"> являются приложениями к рабочим программам дисциплин</w:t>
      </w:r>
      <w:r w:rsidR="00AC3A52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практик</w:t>
      </w:r>
      <w:r w:rsidR="00AC3A52">
        <w:rPr>
          <w:sz w:val="28"/>
          <w:szCs w:val="28"/>
        </w:rPr>
        <w:t xml:space="preserve"> и ГИА</w:t>
      </w:r>
      <w:r>
        <w:rPr>
          <w:sz w:val="28"/>
          <w:szCs w:val="28"/>
        </w:rPr>
        <w:t>.</w:t>
      </w:r>
    </w:p>
    <w:p w14:paraId="5AE9A882" w14:textId="32C29602" w:rsidR="00BE70A8" w:rsidRPr="00407B04" w:rsidRDefault="00BE70A8" w:rsidP="00AC3A5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E70A8">
        <w:rPr>
          <w:sz w:val="28"/>
          <w:szCs w:val="28"/>
        </w:rPr>
        <w:t xml:space="preserve"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</w:t>
      </w:r>
      <w:r w:rsidR="00684931">
        <w:rPr>
          <w:sz w:val="28"/>
          <w:szCs w:val="28"/>
        </w:rPr>
        <w:t>ГИА</w:t>
      </w:r>
      <w:r w:rsidRPr="00BE70A8">
        <w:rPr>
          <w:sz w:val="28"/>
          <w:szCs w:val="28"/>
        </w:rPr>
        <w:t xml:space="preserve"> включает в себя </w:t>
      </w:r>
      <w:r w:rsidR="00364697" w:rsidRPr="00D97A21">
        <w:rPr>
          <w:iCs/>
          <w:sz w:val="28"/>
          <w:szCs w:val="28"/>
        </w:rPr>
        <w:t>подготовк</w:t>
      </w:r>
      <w:r w:rsidR="00522674" w:rsidRPr="00D97A21">
        <w:rPr>
          <w:iCs/>
          <w:sz w:val="28"/>
          <w:szCs w:val="28"/>
        </w:rPr>
        <w:t>у</w:t>
      </w:r>
      <w:r w:rsidR="00364697" w:rsidRPr="00D97A21">
        <w:rPr>
          <w:iCs/>
          <w:sz w:val="28"/>
          <w:szCs w:val="28"/>
        </w:rPr>
        <w:t xml:space="preserve"> к процедуре защиты и защит</w:t>
      </w:r>
      <w:r w:rsidR="00522674" w:rsidRPr="00D97A21">
        <w:rPr>
          <w:iCs/>
          <w:sz w:val="28"/>
          <w:szCs w:val="28"/>
        </w:rPr>
        <w:t>у</w:t>
      </w:r>
      <w:r w:rsidR="00364697" w:rsidRPr="00D97A21">
        <w:rPr>
          <w:iCs/>
          <w:sz w:val="28"/>
          <w:szCs w:val="28"/>
        </w:rPr>
        <w:t xml:space="preserve"> выпускной квалификационной работы.</w:t>
      </w:r>
    </w:p>
    <w:p w14:paraId="50F25F3D" w14:textId="77777777" w:rsidR="00407B04" w:rsidRPr="00407B04" w:rsidRDefault="00684931" w:rsidP="00364697">
      <w:pPr>
        <w:shd w:val="clear" w:color="auto" w:fill="FFFFFF"/>
        <w:spacing w:after="240"/>
        <w:ind w:firstLine="720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Аннотация ГИА</w:t>
      </w:r>
      <w:r w:rsidR="00407B04">
        <w:rPr>
          <w:iCs/>
          <w:sz w:val="28"/>
          <w:szCs w:val="28"/>
        </w:rPr>
        <w:t xml:space="preserve"> представлена в приложении </w:t>
      </w:r>
      <w:r>
        <w:rPr>
          <w:iCs/>
          <w:sz w:val="28"/>
          <w:szCs w:val="28"/>
        </w:rPr>
        <w:t>5</w:t>
      </w:r>
      <w:r w:rsidR="00407B04">
        <w:rPr>
          <w:iCs/>
          <w:sz w:val="28"/>
          <w:szCs w:val="28"/>
        </w:rPr>
        <w:t xml:space="preserve"> к образовательной программе.</w:t>
      </w:r>
    </w:p>
    <w:p w14:paraId="7D3C8318" w14:textId="3661D5D7" w:rsidR="00436EE2" w:rsidRDefault="00436EE2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62556F7F" w14:textId="77777777" w:rsidR="00CA28CF" w:rsidRDefault="00CA28CF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157E2B0E" w14:textId="77777777" w:rsidR="00436EE2" w:rsidRPr="008A2214" w:rsidRDefault="00436EE2" w:rsidP="00E61108">
      <w:pPr>
        <w:pStyle w:val="10"/>
      </w:pPr>
      <w:bookmarkStart w:id="5" w:name="_Toc532219009"/>
      <w:r w:rsidRPr="008A2214">
        <w:t xml:space="preserve">Раздел </w:t>
      </w:r>
      <w:r w:rsidR="0007083A">
        <w:t>3</w:t>
      </w:r>
      <w:r w:rsidRPr="008A2214">
        <w:t xml:space="preserve">. ПЛАНИРУЕМЫЕ </w:t>
      </w:r>
      <w:r w:rsidRPr="00B22E4B">
        <w:t>РЕЗУЛЬТАТЫ</w:t>
      </w:r>
      <w:r w:rsidRPr="008A2214">
        <w:t xml:space="preserve"> ОСВОЕНИЯ ОБРАЗОВАТЕЛЬНОЙ ПРОГРАММЫ</w:t>
      </w:r>
      <w:bookmarkEnd w:id="5"/>
    </w:p>
    <w:p w14:paraId="24466AF7" w14:textId="77777777" w:rsidR="0007083A" w:rsidRPr="00684931" w:rsidRDefault="0007083A" w:rsidP="00684931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6" w:name="_Toc532219010"/>
      <w:r w:rsidRPr="00684931">
        <w:rPr>
          <w:sz w:val="28"/>
          <w:szCs w:val="28"/>
        </w:rPr>
        <w:t>В результате освоения образовательной программы у выпускника должны быть сформированы следующие компетенции:</w:t>
      </w:r>
    </w:p>
    <w:p w14:paraId="3C824605" w14:textId="77777777" w:rsidR="009D254F" w:rsidRPr="009D254F" w:rsidRDefault="009D254F" w:rsidP="009D254F"/>
    <w:p w14:paraId="37428813" w14:textId="723FE87E" w:rsidR="007F7967" w:rsidRDefault="0007083A" w:rsidP="004F25EE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532219011"/>
      <w:bookmarkEnd w:id="6"/>
      <w:r>
        <w:rPr>
          <w:rFonts w:ascii="Times New Roman" w:hAnsi="Times New Roman" w:cs="Times New Roman"/>
          <w:b/>
          <w:color w:val="auto"/>
          <w:sz w:val="28"/>
          <w:szCs w:val="28"/>
        </w:rPr>
        <w:t>3.1.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 Универсальные компетенции выпускников и индикаторы их достижения</w:t>
      </w:r>
      <w:bookmarkEnd w:id="7"/>
    </w:p>
    <w:p w14:paraId="18C72C9A" w14:textId="2C06C91E" w:rsidR="004F25EE" w:rsidRDefault="004F25EE" w:rsidP="004F25EE"/>
    <w:p w14:paraId="1B5E4E14" w14:textId="77777777" w:rsidR="004F25EE" w:rsidRPr="004F25EE" w:rsidRDefault="004F25EE" w:rsidP="004F25EE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73"/>
        <w:gridCol w:w="3446"/>
        <w:gridCol w:w="4280"/>
      </w:tblGrid>
      <w:tr w:rsidR="00436EE2" w:rsidRPr="005D3515" w14:paraId="298450DA" w14:textId="77777777" w:rsidTr="00E61108">
        <w:trPr>
          <w:tblHeader/>
        </w:trPr>
        <w:tc>
          <w:tcPr>
            <w:tcW w:w="1111" w:type="pct"/>
          </w:tcPr>
          <w:p w14:paraId="0E6B08D6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>Категория универсальной компетенции</w:t>
            </w:r>
          </w:p>
        </w:tc>
        <w:tc>
          <w:tcPr>
            <w:tcW w:w="1736" w:type="pct"/>
          </w:tcPr>
          <w:p w14:paraId="3B3EBB9B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компетенции </w:t>
            </w:r>
          </w:p>
        </w:tc>
        <w:tc>
          <w:tcPr>
            <w:tcW w:w="2153" w:type="pct"/>
          </w:tcPr>
          <w:p w14:paraId="70AFF62F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Код и наименование индикатора достижения </w:t>
            </w: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универсальной </w:t>
            </w: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компетенции</w:t>
            </w:r>
          </w:p>
        </w:tc>
      </w:tr>
      <w:tr w:rsidR="008555EC" w:rsidRPr="005D3515" w14:paraId="73EB33C0" w14:textId="77777777" w:rsidTr="00463E4B">
        <w:trPr>
          <w:trHeight w:val="1406"/>
        </w:trPr>
        <w:tc>
          <w:tcPr>
            <w:tcW w:w="1111" w:type="pct"/>
            <w:shd w:val="clear" w:color="auto" w:fill="auto"/>
            <w:vAlign w:val="center"/>
          </w:tcPr>
          <w:p w14:paraId="541E84B3" w14:textId="7ACC553A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31D5A823" w14:textId="5A3A9B81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19453A0D" w14:textId="77777777" w:rsid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651473140"/>
              <w:rPr>
                <w:rStyle w:val="eop"/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</w:t>
            </w:r>
            <w:proofErr w:type="gramStart"/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  <w:vertAlign w:val="subscript"/>
              </w:rPr>
              <w:t>1 </w:t>
            </w:r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</w:rPr>
              <w:t xml:space="preserve"> Выполняет</w:t>
            </w:r>
            <w:proofErr w:type="gram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поиск необходимой информации, её критический анализ и обобщает результаты анализа для решения поставленной задачи.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52A3E092" w14:textId="3CFEE28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65147314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 xml:space="preserve">УК-1 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Использует системный подход для решения поставленных задач.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26E678A7" w14:textId="77777777" w:rsidTr="00463E4B">
        <w:trPr>
          <w:trHeight w:val="1687"/>
        </w:trPr>
        <w:tc>
          <w:tcPr>
            <w:tcW w:w="1111" w:type="pct"/>
            <w:shd w:val="clear" w:color="auto" w:fill="auto"/>
            <w:vAlign w:val="center"/>
          </w:tcPr>
          <w:p w14:paraId="212D507A" w14:textId="144CB0F4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2751862" w14:textId="29F5F76B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0CF1CBBB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502311529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</w:t>
            </w:r>
            <w:proofErr w:type="gramStart"/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  <w:vertAlign w:val="subscript"/>
              </w:rPr>
              <w:t>2 </w:t>
            </w:r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</w:rPr>
              <w:t xml:space="preserve"> Формулирует</w:t>
            </w:r>
            <w:proofErr w:type="gram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в рамках поставленной цели проекта совокупность задач, обеспечивающих ее достижение.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34D9E9AE" w14:textId="33216B13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</w:t>
            </w:r>
            <w:proofErr w:type="gramStart"/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  <w:vertAlign w:val="subscript"/>
              </w:rPr>
              <w:t xml:space="preserve">2  </w:t>
            </w:r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</w:rPr>
              <w:t>Выбирает</w:t>
            </w:r>
            <w:proofErr w:type="gram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наиболее эффективный способ решения задач, учитывая действующие правовые нормы и имеющиеся условия, ресурсы и ограничения.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430AF18A" w14:textId="77777777" w:rsidTr="00463E4B">
        <w:trPr>
          <w:trHeight w:val="2333"/>
        </w:trPr>
        <w:tc>
          <w:tcPr>
            <w:tcW w:w="1111" w:type="pct"/>
            <w:shd w:val="clear" w:color="auto" w:fill="auto"/>
            <w:vAlign w:val="center"/>
          </w:tcPr>
          <w:p w14:paraId="72AF5A3C" w14:textId="6762FBC6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Командная работа и лидерство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4C259925" w14:textId="53E41BBD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УК-3. Способен осуществлять социальное взаимодействие и реализовывать свою роль в команде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020C7F03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623266278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 xml:space="preserve">УК-3 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Определяет стратегию сотрудничества для достижения поставленной цели. 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607D53F6" w14:textId="347138C8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УК-3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Взаимодействует с другими членами команды для достижения поставленной задачи.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5DB5C5AC" w14:textId="77777777" w:rsidTr="00463E4B">
        <w:tc>
          <w:tcPr>
            <w:tcW w:w="1111" w:type="pct"/>
            <w:shd w:val="clear" w:color="auto" w:fill="auto"/>
            <w:vAlign w:val="center"/>
          </w:tcPr>
          <w:p w14:paraId="15E10790" w14:textId="60A9CC37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Коммуникация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74EBDD46" w14:textId="09BF3EDC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УК-4. Способен осуществлять деловую коммуникацию в устной и письменной формах на государственном языке 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lastRenderedPageBreak/>
              <w:t>Российской Федерации и иностранном(</w:t>
            </w:r>
            <w:proofErr w:type="spellStart"/>
            <w:r w:rsidRPr="004F25EE">
              <w:rPr>
                <w:rStyle w:val="spellingerror"/>
                <w:rFonts w:ascii="Times New Roman" w:hAnsi="Times New Roman"/>
                <w:sz w:val="22"/>
                <w:szCs w:val="22"/>
              </w:rPr>
              <w:t>ых</w:t>
            </w:r>
            <w:proofErr w:type="spell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) языке(ах)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5BBDEAD4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000815594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lastRenderedPageBreak/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УК-4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Демонстрирует умение вести обмен деловой информацией в устной и письменной формах на государственном языке.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42D41851" w14:textId="1FE6B696" w:rsidR="008555EC" w:rsidRPr="004F25EE" w:rsidRDefault="008555EC" w:rsidP="004F25EE">
            <w:pPr>
              <w:spacing w:before="60" w:after="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lastRenderedPageBreak/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УК-4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Демонстрирует умение вести обмен деловой информацией в устной и письменной формах не менее чем на одном иностранном языке.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0B33C79B" w14:textId="77777777" w:rsidTr="00DE0956">
        <w:trPr>
          <w:trHeight w:val="2697"/>
        </w:trPr>
        <w:tc>
          <w:tcPr>
            <w:tcW w:w="1111" w:type="pct"/>
            <w:shd w:val="clear" w:color="auto" w:fill="auto"/>
            <w:vAlign w:val="center"/>
          </w:tcPr>
          <w:p w14:paraId="216D470E" w14:textId="5CD37C1D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784BA951" w14:textId="096C9760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329FAAA1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426730895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УК-5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Анализирует современное состояние общества на основе знания истории.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3261AF71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376509047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УК-5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Интерпретирует проблемы современности с позиций этики </w:t>
            </w:r>
            <w:proofErr w:type="gramStart"/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</w:rPr>
              <w:t>и  философских</w:t>
            </w:r>
            <w:proofErr w:type="gram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знаний.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7768D156" w14:textId="68944A6E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ИД-3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УК-5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Демонстрирует понимание общего и особенного в развитии цивилизаций, религиозно-культурных отличий и ценностей локальных цивилизаций.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1061A6F5" w14:textId="77777777" w:rsidTr="00463E4B">
        <w:trPr>
          <w:trHeight w:val="1242"/>
        </w:trPr>
        <w:tc>
          <w:tcPr>
            <w:tcW w:w="1111" w:type="pct"/>
            <w:vMerge w:val="restart"/>
            <w:shd w:val="clear" w:color="auto" w:fill="auto"/>
            <w:vAlign w:val="center"/>
          </w:tcPr>
          <w:p w14:paraId="5C7D466B" w14:textId="1F2DA65E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Самоорганизация и саморазвитие (в том числе </w:t>
            </w:r>
            <w:proofErr w:type="spellStart"/>
            <w:r w:rsidRPr="004F25EE">
              <w:rPr>
                <w:rStyle w:val="spellingerror"/>
                <w:rFonts w:ascii="Times New Roman" w:hAnsi="Times New Roman"/>
                <w:sz w:val="22"/>
                <w:szCs w:val="22"/>
              </w:rPr>
              <w:t>здоровьесбережение</w:t>
            </w:r>
            <w:proofErr w:type="spell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)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4D037127" w14:textId="78880ADC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548A5D99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2016612757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УК-6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Эффективно планирует собственное время.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0AE8646F" w14:textId="5B358FE5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УК-6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Планирует траекторию своего профессионального развития и предпринимает шаги по её реализации.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77A0C558" w14:textId="77777777" w:rsidTr="00463E4B">
        <w:tc>
          <w:tcPr>
            <w:tcW w:w="1111" w:type="pct"/>
            <w:vMerge/>
            <w:shd w:val="clear" w:color="auto" w:fill="auto"/>
            <w:vAlign w:val="center"/>
          </w:tcPr>
          <w:p w14:paraId="0D4EB410" w14:textId="77777777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auto"/>
            <w:vAlign w:val="center"/>
          </w:tcPr>
          <w:p w14:paraId="1F5E7FFD" w14:textId="5729C86F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5944C749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688285853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УК-7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</w:t>
            </w:r>
            <w:r w:rsidRPr="004F25EE"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</w:rPr>
              <w:t>Понимает влияние оздоровительных систем физического воспитания на укрепление здоровья, профилактику профессиональных заболеваний.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27A1720B" w14:textId="3E9E24A5" w:rsidR="008555EC" w:rsidRPr="004F25EE" w:rsidRDefault="008555EC" w:rsidP="004F25E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УК-7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Выполняет индивидуально подобранные комплексы оздоровительной или адаптивной физической культуры.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555EC" w:rsidRPr="005D3515" w14:paraId="706FC462" w14:textId="77777777" w:rsidTr="00463E4B">
        <w:tc>
          <w:tcPr>
            <w:tcW w:w="1111" w:type="pct"/>
            <w:shd w:val="clear" w:color="auto" w:fill="auto"/>
            <w:vAlign w:val="center"/>
          </w:tcPr>
          <w:p w14:paraId="6DBFA765" w14:textId="51789FCE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Безопасность жизнедеятельности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36" w:type="pct"/>
            <w:shd w:val="clear" w:color="auto" w:fill="auto"/>
            <w:vAlign w:val="center"/>
          </w:tcPr>
          <w:p w14:paraId="6C85B338" w14:textId="1BA76216" w:rsidR="008555EC" w:rsidRPr="004F25EE" w:rsidRDefault="008555EC" w:rsidP="004F25EE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53" w:type="pct"/>
            <w:shd w:val="clear" w:color="auto" w:fill="auto"/>
            <w:vAlign w:val="center"/>
          </w:tcPr>
          <w:p w14:paraId="37F2FDBD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64134419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ИД-1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УК-8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</w:t>
            </w:r>
            <w:r w:rsidRPr="004F25EE"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</w:rPr>
              <w:t xml:space="preserve">Выявляет возможные угрозы для жизни и здоровья человека, 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в том числе при возникновении чрезвычайных ситуаций</w:t>
            </w:r>
            <w:r w:rsidRPr="004F25EE">
              <w:rPr>
                <w:rStyle w:val="normaltextrun"/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7FFD1E56" w14:textId="77777777" w:rsidR="008555EC" w:rsidRPr="004F25EE" w:rsidRDefault="008555EC" w:rsidP="004F25EE">
            <w:pPr>
              <w:pStyle w:val="paragraph"/>
              <w:spacing w:before="60" w:beforeAutospacing="0" w:after="60" w:afterAutospacing="0"/>
              <w:textAlignment w:val="baseline"/>
              <w:divId w:val="1069226818"/>
              <w:rPr>
                <w:rFonts w:ascii="Times New Roman" w:hAnsi="Times New Roman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ИД-2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УК-8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F25EE">
              <w:rPr>
                <w:rStyle w:val="contextualspellingandgrammarerror"/>
                <w:rFonts w:ascii="Times New Roman" w:hAnsi="Times New Roman"/>
                <w:sz w:val="22"/>
                <w:szCs w:val="22"/>
              </w:rPr>
              <w:t>Понимает</w:t>
            </w:r>
            <w:proofErr w:type="gramEnd"/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как создавать и поддерживать безопасные условия жизнедеятельности, том числе при возникновении чрезвычайных ситуаций.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  <w:p w14:paraId="458DEAA6" w14:textId="2C81D1EA" w:rsidR="008555EC" w:rsidRPr="004F25EE" w:rsidRDefault="008555EC" w:rsidP="004F25E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>ИД-3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  <w:vertAlign w:val="subscript"/>
              </w:rPr>
              <w:t>УК-8</w:t>
            </w:r>
            <w:r w:rsidRPr="004F25EE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Демонстрирует знание приемов оказания первой помощи пострадавшему.</w:t>
            </w:r>
            <w:r w:rsidRPr="004F25EE">
              <w:rPr>
                <w:rStyle w:val="eop"/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0ACDDAE4" w14:textId="77777777" w:rsidR="00436EE2" w:rsidRDefault="00436EE2" w:rsidP="00436EE2">
      <w:pPr>
        <w:shd w:val="clear" w:color="auto" w:fill="FFFFFF"/>
        <w:jc w:val="both"/>
        <w:rPr>
          <w:b/>
          <w:sz w:val="28"/>
          <w:szCs w:val="28"/>
        </w:rPr>
      </w:pPr>
    </w:p>
    <w:p w14:paraId="165316E7" w14:textId="0BE6285D"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32219012"/>
      <w:r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436EE2" w:rsidRPr="00F61D87">
        <w:rPr>
          <w:rFonts w:ascii="Times New Roman" w:hAnsi="Times New Roman" w:cs="Times New Roman"/>
          <w:b/>
          <w:color w:val="auto"/>
          <w:sz w:val="28"/>
          <w:szCs w:val="28"/>
        </w:rPr>
        <w:t>2. Общепрофессиональные компетенции выпускников и индикаторы их достижения</w:t>
      </w:r>
      <w:bookmarkEnd w:id="8"/>
    </w:p>
    <w:p w14:paraId="17A73C1F" w14:textId="77777777" w:rsidR="004F25EE" w:rsidRPr="004F25EE" w:rsidRDefault="004F25EE" w:rsidP="004F25EE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60"/>
        <w:gridCol w:w="2770"/>
        <w:gridCol w:w="5269"/>
      </w:tblGrid>
      <w:tr w:rsidR="00436EE2" w:rsidRPr="005D3515" w14:paraId="4E6654FB" w14:textId="77777777" w:rsidTr="0038148C">
        <w:trPr>
          <w:cantSplit/>
          <w:tblHeader/>
        </w:trPr>
        <w:tc>
          <w:tcPr>
            <w:tcW w:w="980" w:type="pct"/>
          </w:tcPr>
          <w:p w14:paraId="487C567F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sz w:val="22"/>
                <w:szCs w:val="22"/>
              </w:rPr>
              <w:t xml:space="preserve">Категория </w:t>
            </w:r>
            <w:proofErr w:type="spellStart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общепрофес-сиональных</w:t>
            </w:r>
            <w:proofErr w:type="spellEnd"/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85" w:type="pct"/>
          </w:tcPr>
          <w:p w14:paraId="650F0EF7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общепрофессиональной компетенции</w:t>
            </w:r>
          </w:p>
        </w:tc>
        <w:tc>
          <w:tcPr>
            <w:tcW w:w="2635" w:type="pct"/>
            <w:tcBorders>
              <w:bottom w:val="single" w:sz="4" w:space="0" w:color="auto"/>
            </w:tcBorders>
          </w:tcPr>
          <w:p w14:paraId="0DBE08DA" w14:textId="77777777" w:rsidR="00436EE2" w:rsidRPr="00F61D87" w:rsidRDefault="00436EE2" w:rsidP="00A91F4E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61D87">
              <w:rPr>
                <w:rFonts w:ascii="Times New Roman" w:hAnsi="Times New Roman"/>
                <w:b/>
                <w:iCs/>
                <w:sz w:val="22"/>
                <w:szCs w:val="22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3A20AC" w:rsidRPr="003A20AC" w14:paraId="5EE6B7FC" w14:textId="77777777" w:rsidTr="0038148C">
        <w:trPr>
          <w:cantSplit/>
          <w:trHeight w:val="795"/>
        </w:trPr>
        <w:tc>
          <w:tcPr>
            <w:tcW w:w="980" w:type="pct"/>
            <w:vMerge w:val="restart"/>
            <w:vAlign w:val="center"/>
            <w:hideMark/>
          </w:tcPr>
          <w:p w14:paraId="1B6668FA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lastRenderedPageBreak/>
              <w:t>Информационная культура</w:t>
            </w:r>
          </w:p>
        </w:tc>
        <w:tc>
          <w:tcPr>
            <w:tcW w:w="13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2D5F6CB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ОПК-1. Способен осуществлять поиск, обработку и анализ информации из различных источников и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699786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ОПК-1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Алгоритмизирует решение задачи и реализует алгоритмы с помощью программных средств.</w:t>
            </w:r>
          </w:p>
        </w:tc>
      </w:tr>
      <w:tr w:rsidR="003A20AC" w:rsidRPr="003A20AC" w14:paraId="51EE7AEF" w14:textId="77777777" w:rsidTr="0038148C">
        <w:trPr>
          <w:cantSplit/>
          <w:trHeight w:val="1050"/>
        </w:trPr>
        <w:tc>
          <w:tcPr>
            <w:tcW w:w="980" w:type="pct"/>
            <w:vMerge/>
            <w:vAlign w:val="center"/>
            <w:hideMark/>
          </w:tcPr>
          <w:p w14:paraId="542D2340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2AE2CE2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FCC3C0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ОПК-1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Применяет средства информационных, компьютерных и сетевых технологий для поиска, хранения, обработки, анализа и представления информации.</w:t>
            </w:r>
          </w:p>
        </w:tc>
      </w:tr>
      <w:tr w:rsidR="003A20AC" w:rsidRPr="003A20AC" w14:paraId="3C8AAC61" w14:textId="77777777" w:rsidTr="0038148C">
        <w:trPr>
          <w:cantSplit/>
          <w:trHeight w:val="270"/>
        </w:trPr>
        <w:tc>
          <w:tcPr>
            <w:tcW w:w="980" w:type="pct"/>
            <w:vMerge/>
            <w:vAlign w:val="center"/>
            <w:hideMark/>
          </w:tcPr>
          <w:p w14:paraId="44EF0907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13A221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B04F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A20AC" w:rsidRPr="003A20AC" w14:paraId="319DD1AA" w14:textId="77777777" w:rsidTr="0038148C">
        <w:trPr>
          <w:cantSplit/>
          <w:trHeight w:val="1050"/>
        </w:trPr>
        <w:tc>
          <w:tcPr>
            <w:tcW w:w="980" w:type="pct"/>
            <w:vMerge w:val="restart"/>
            <w:vAlign w:val="center"/>
            <w:hideMark/>
          </w:tcPr>
          <w:p w14:paraId="2F03CB5F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Фундаментальная подготовка</w:t>
            </w:r>
          </w:p>
        </w:tc>
        <w:tc>
          <w:tcPr>
            <w:tcW w:w="13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F9DD5F3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ОПК-2. Способен применять соответствующий физико-математический аппарат, методы анализа и моделирования, теоретического и экспериментального исследования при решении профессиональных задач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5AE56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аналитической геометрии, линейной алгебры, дифференциального и интегрального исчисления функции одной переменной. </w:t>
            </w:r>
          </w:p>
        </w:tc>
      </w:tr>
      <w:tr w:rsidR="0038148C" w:rsidRPr="003A20AC" w14:paraId="07FDFF46" w14:textId="77777777" w:rsidTr="009E6083">
        <w:trPr>
          <w:cantSplit/>
          <w:trHeight w:val="1027"/>
        </w:trPr>
        <w:tc>
          <w:tcPr>
            <w:tcW w:w="980" w:type="pct"/>
            <w:vMerge/>
            <w:vAlign w:val="center"/>
            <w:hideMark/>
          </w:tcPr>
          <w:p w14:paraId="0E8137FC" w14:textId="77777777" w:rsidR="0038148C" w:rsidRPr="003A20AC" w:rsidRDefault="0038148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4D6E21" w14:textId="77777777" w:rsidR="0038148C" w:rsidRPr="003A20AC" w:rsidRDefault="0038148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86A893" w14:textId="61AF850C" w:rsidR="0038148C" w:rsidRPr="003A20AC" w:rsidRDefault="0038148C" w:rsidP="0038148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ИД-2О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Применяет математический аппарат теори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 функции нескольких переменных, теории функций комплексного переменного, теории рядов, теории дифференциальных уравнений. </w:t>
            </w:r>
          </w:p>
        </w:tc>
      </w:tr>
      <w:tr w:rsidR="003A20AC" w:rsidRPr="003A20AC" w14:paraId="5578D403" w14:textId="77777777" w:rsidTr="0038148C">
        <w:trPr>
          <w:cantSplit/>
          <w:trHeight w:val="540"/>
        </w:trPr>
        <w:tc>
          <w:tcPr>
            <w:tcW w:w="980" w:type="pct"/>
            <w:vMerge/>
            <w:vAlign w:val="center"/>
            <w:hideMark/>
          </w:tcPr>
          <w:p w14:paraId="265101A4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CB8B07F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57C04B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ИД-3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</w:t>
            </w:r>
            <w:proofErr w:type="gramStart"/>
            <w:r w:rsidRPr="003A20AC">
              <w:rPr>
                <w:rFonts w:ascii="Times New Roman" w:hAnsi="Times New Roman"/>
                <w:sz w:val="22"/>
                <w:szCs w:val="22"/>
              </w:rPr>
              <w:t>теории  вероятностей</w:t>
            </w:r>
            <w:proofErr w:type="gramEnd"/>
            <w:r w:rsidRPr="003A20AC">
              <w:rPr>
                <w:rFonts w:ascii="Times New Roman" w:hAnsi="Times New Roman"/>
                <w:sz w:val="22"/>
                <w:szCs w:val="22"/>
              </w:rPr>
              <w:t xml:space="preserve"> и математической статистики.</w:t>
            </w:r>
          </w:p>
        </w:tc>
      </w:tr>
      <w:tr w:rsidR="003A20AC" w:rsidRPr="003A20AC" w14:paraId="74834387" w14:textId="77777777" w:rsidTr="0038148C">
        <w:trPr>
          <w:cantSplit/>
          <w:trHeight w:val="540"/>
        </w:trPr>
        <w:tc>
          <w:tcPr>
            <w:tcW w:w="980" w:type="pct"/>
            <w:vMerge/>
            <w:vAlign w:val="center"/>
            <w:hideMark/>
          </w:tcPr>
          <w:p w14:paraId="176A5DF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A3B5A1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BC6B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ИД-4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Применяет математический аппарат численных методов. </w:t>
            </w:r>
          </w:p>
        </w:tc>
      </w:tr>
      <w:tr w:rsidR="003A20AC" w:rsidRPr="003A20AC" w14:paraId="1C903571" w14:textId="77777777" w:rsidTr="0038148C">
        <w:trPr>
          <w:cantSplit/>
          <w:trHeight w:val="1305"/>
        </w:trPr>
        <w:tc>
          <w:tcPr>
            <w:tcW w:w="980" w:type="pct"/>
            <w:vMerge/>
            <w:vAlign w:val="center"/>
            <w:hideMark/>
          </w:tcPr>
          <w:p w14:paraId="6AC28535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7D2323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B9CA3C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ИД-5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понимание физических явлений и умеет применять физические законы механики, молекулярной физики, термодинамики, электричества и магнетизма для решения типовых задач.</w:t>
            </w:r>
          </w:p>
        </w:tc>
      </w:tr>
      <w:tr w:rsidR="003A20AC" w:rsidRPr="003A20AC" w14:paraId="53F4D51B" w14:textId="77777777" w:rsidTr="0038148C">
        <w:trPr>
          <w:cantSplit/>
          <w:trHeight w:val="795"/>
        </w:trPr>
        <w:tc>
          <w:tcPr>
            <w:tcW w:w="980" w:type="pct"/>
            <w:vMerge/>
            <w:vAlign w:val="center"/>
            <w:hideMark/>
          </w:tcPr>
          <w:p w14:paraId="635EFB21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DD4FAFA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D286D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ИД-6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ОПК-2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Демонстрирует знание элементарных основ оптики, квантовой механики и атомной физики. </w:t>
            </w:r>
          </w:p>
        </w:tc>
      </w:tr>
      <w:tr w:rsidR="003A20AC" w:rsidRPr="003A20AC" w14:paraId="0B0B5735" w14:textId="77777777" w:rsidTr="0038148C">
        <w:trPr>
          <w:cantSplit/>
          <w:trHeight w:val="555"/>
        </w:trPr>
        <w:tc>
          <w:tcPr>
            <w:tcW w:w="980" w:type="pct"/>
            <w:vMerge/>
            <w:vAlign w:val="center"/>
            <w:hideMark/>
          </w:tcPr>
          <w:p w14:paraId="72A0623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DE4F063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CB20" w14:textId="560D5C3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ИД-7</w:t>
            </w:r>
            <w:r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>ОПК-2</w:t>
            </w:r>
            <w:r w:rsidR="005C19BC" w:rsidRPr="005C19B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понимание химических процессов.</w:t>
            </w:r>
          </w:p>
        </w:tc>
      </w:tr>
      <w:tr w:rsidR="003A20AC" w:rsidRPr="003A20AC" w14:paraId="17384C9E" w14:textId="77777777" w:rsidTr="0038148C">
        <w:trPr>
          <w:cantSplit/>
          <w:trHeight w:val="1050"/>
        </w:trPr>
        <w:tc>
          <w:tcPr>
            <w:tcW w:w="980" w:type="pct"/>
            <w:vMerge w:val="restart"/>
            <w:vAlign w:val="center"/>
            <w:hideMark/>
          </w:tcPr>
          <w:p w14:paraId="4D1D31CB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Теоретическая профессиональная подготовка</w:t>
            </w:r>
          </w:p>
        </w:tc>
        <w:tc>
          <w:tcPr>
            <w:tcW w:w="13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740C12A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ОПК-3. Способен применять в расчетах теоретические основы рабочих процессов в энергетических машинах и установках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34B60A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ОПК-3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понимание основных законов термодинамики, выполняет расчеты основных показателей термодинамических циклов и проводит анализ их эффективности.</w:t>
            </w:r>
          </w:p>
        </w:tc>
      </w:tr>
      <w:tr w:rsidR="003A20AC" w:rsidRPr="003A20AC" w14:paraId="01BE506C" w14:textId="77777777" w:rsidTr="0038148C">
        <w:trPr>
          <w:cantSplit/>
          <w:trHeight w:val="795"/>
        </w:trPr>
        <w:tc>
          <w:tcPr>
            <w:tcW w:w="980" w:type="pct"/>
            <w:vMerge/>
            <w:vAlign w:val="center"/>
            <w:hideMark/>
          </w:tcPr>
          <w:p w14:paraId="65DFF89A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C51166B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D5E4FC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ОПК-3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понимание основных законов движения жидкости и газа, определяет параметры потоков рабочих сред.</w:t>
            </w:r>
          </w:p>
        </w:tc>
      </w:tr>
      <w:tr w:rsidR="003A20AC" w:rsidRPr="003A20AC" w14:paraId="714E0375" w14:textId="77777777" w:rsidTr="0038148C">
        <w:trPr>
          <w:cantSplit/>
          <w:trHeight w:val="1305"/>
        </w:trPr>
        <w:tc>
          <w:tcPr>
            <w:tcW w:w="980" w:type="pct"/>
            <w:vMerge/>
            <w:vAlign w:val="center"/>
            <w:hideMark/>
          </w:tcPr>
          <w:p w14:paraId="7D1FED89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CE8AAB7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EA0853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ИД-3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>ОПК-3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. Демонстрирует понимание основных законов и способов переноса теплоты и массы, проводит исследования и расчет процессов </w:t>
            </w:r>
            <w:proofErr w:type="spellStart"/>
            <w:r w:rsidRPr="003A20AC">
              <w:rPr>
                <w:rFonts w:ascii="Times New Roman" w:hAnsi="Times New Roman"/>
                <w:sz w:val="22"/>
                <w:szCs w:val="22"/>
              </w:rPr>
              <w:t>тепломассообмена</w:t>
            </w:r>
            <w:proofErr w:type="spellEnd"/>
            <w:r w:rsidRPr="003A20AC">
              <w:rPr>
                <w:rFonts w:ascii="Times New Roman" w:hAnsi="Times New Roman"/>
                <w:sz w:val="22"/>
                <w:szCs w:val="22"/>
              </w:rPr>
              <w:t xml:space="preserve"> в соответствии с заданной методикой. </w:t>
            </w:r>
          </w:p>
        </w:tc>
      </w:tr>
      <w:tr w:rsidR="003A20AC" w:rsidRPr="003A20AC" w14:paraId="00244AD0" w14:textId="77777777" w:rsidTr="0038148C">
        <w:trPr>
          <w:cantSplit/>
          <w:trHeight w:val="810"/>
        </w:trPr>
        <w:tc>
          <w:tcPr>
            <w:tcW w:w="980" w:type="pct"/>
            <w:vMerge/>
            <w:vAlign w:val="center"/>
            <w:hideMark/>
          </w:tcPr>
          <w:p w14:paraId="58E79F41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8D57547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784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ИД-4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ОПК-3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знание теоретических основ электротехники, устройство и принцип действия электрических машин.</w:t>
            </w:r>
          </w:p>
        </w:tc>
      </w:tr>
      <w:tr w:rsidR="003A20AC" w:rsidRPr="003A20AC" w14:paraId="31976011" w14:textId="77777777" w:rsidTr="0038148C">
        <w:trPr>
          <w:cantSplit/>
          <w:trHeight w:val="1560"/>
        </w:trPr>
        <w:tc>
          <w:tcPr>
            <w:tcW w:w="980" w:type="pct"/>
            <w:vMerge w:val="restart"/>
            <w:vAlign w:val="center"/>
            <w:hideMark/>
          </w:tcPr>
          <w:p w14:paraId="0B56C876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Практическая профессиональная подготовка</w:t>
            </w:r>
          </w:p>
        </w:tc>
        <w:tc>
          <w:tcPr>
            <w:tcW w:w="1385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B550181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ОПК-4. Способен рассчитывать элементы энергетических машин и установок с учетом свойств конструкционных материалов, динамических и тепловых нагрузок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27814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ОПК-4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знание основных конструкционных материалов, применяемых в энергетическом машиностроении, и способов их обработки; выполняет выбор материалов элементов энергетических машин и установок с учетом условий их работы.</w:t>
            </w:r>
          </w:p>
        </w:tc>
      </w:tr>
      <w:tr w:rsidR="003A20AC" w:rsidRPr="003A20AC" w14:paraId="38297935" w14:textId="77777777" w:rsidTr="0038148C">
        <w:trPr>
          <w:cantSplit/>
          <w:trHeight w:val="795"/>
        </w:trPr>
        <w:tc>
          <w:tcPr>
            <w:tcW w:w="980" w:type="pct"/>
            <w:vMerge/>
            <w:vAlign w:val="center"/>
            <w:hideMark/>
          </w:tcPr>
          <w:p w14:paraId="174D3126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7634D25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93477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ОПК-4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Выполняет графические изображения в соответствии с требованиями стандартов, в том числе с использованием средств автоматизации.</w:t>
            </w:r>
          </w:p>
        </w:tc>
      </w:tr>
      <w:tr w:rsidR="003A20AC" w:rsidRPr="003A20AC" w14:paraId="1077BD99" w14:textId="77777777" w:rsidTr="0038148C">
        <w:trPr>
          <w:cantSplit/>
          <w:trHeight w:val="1050"/>
        </w:trPr>
        <w:tc>
          <w:tcPr>
            <w:tcW w:w="980" w:type="pct"/>
            <w:vMerge/>
            <w:vAlign w:val="center"/>
            <w:hideMark/>
          </w:tcPr>
          <w:p w14:paraId="2A1BC7B3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6C8ED4E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838E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ИД-3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ОПК-4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Демонстрирует знание основных групп деталей и механизмов, используемых </w:t>
            </w:r>
            <w:proofErr w:type="gramStart"/>
            <w:r w:rsidRPr="003A20AC">
              <w:rPr>
                <w:rFonts w:ascii="Times New Roman" w:hAnsi="Times New Roman"/>
                <w:sz w:val="22"/>
                <w:szCs w:val="22"/>
              </w:rPr>
              <w:t>в энергетическом машиностроении</w:t>
            </w:r>
            <w:proofErr w:type="gramEnd"/>
            <w:r w:rsidRPr="003A20AC">
              <w:rPr>
                <w:rFonts w:ascii="Times New Roman" w:hAnsi="Times New Roman"/>
                <w:sz w:val="22"/>
                <w:szCs w:val="22"/>
              </w:rPr>
              <w:t xml:space="preserve"> и проводит их расчеты.</w:t>
            </w:r>
          </w:p>
        </w:tc>
      </w:tr>
      <w:tr w:rsidR="003A20AC" w:rsidRPr="003A20AC" w14:paraId="02BFC727" w14:textId="77777777" w:rsidTr="0038148C">
        <w:trPr>
          <w:cantSplit/>
          <w:trHeight w:val="1065"/>
        </w:trPr>
        <w:tc>
          <w:tcPr>
            <w:tcW w:w="980" w:type="pct"/>
            <w:vMerge/>
            <w:vAlign w:val="center"/>
            <w:hideMark/>
          </w:tcPr>
          <w:p w14:paraId="5CB15658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/>
            <w:vAlign w:val="center"/>
            <w:hideMark/>
          </w:tcPr>
          <w:p w14:paraId="1A4A5DEA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5" w:type="pct"/>
            <w:tcBorders>
              <w:top w:val="single" w:sz="4" w:space="0" w:color="auto"/>
            </w:tcBorders>
            <w:hideMark/>
          </w:tcPr>
          <w:p w14:paraId="32019BB9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ИД-4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ОПК-4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 xml:space="preserve">Демонстрирует знание основ механики деформируемого тела, теории прочности и усталостного разрушения и проводит расчеты элементов конструкций по заданной методике.  </w:t>
            </w:r>
          </w:p>
        </w:tc>
      </w:tr>
      <w:tr w:rsidR="003A20AC" w:rsidRPr="003A20AC" w14:paraId="32532153" w14:textId="77777777" w:rsidTr="0038148C">
        <w:trPr>
          <w:cantSplit/>
          <w:trHeight w:val="795"/>
        </w:trPr>
        <w:tc>
          <w:tcPr>
            <w:tcW w:w="980" w:type="pct"/>
            <w:vMerge/>
            <w:vAlign w:val="center"/>
            <w:hideMark/>
          </w:tcPr>
          <w:p w14:paraId="1247C676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5" w:type="pct"/>
            <w:vMerge w:val="restart"/>
            <w:vAlign w:val="center"/>
            <w:hideMark/>
          </w:tcPr>
          <w:p w14:paraId="6695658C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ОПК-5. Способен проводить измерения физических величин, определяющих работу энергетических машин и установок</w:t>
            </w:r>
          </w:p>
        </w:tc>
        <w:tc>
          <w:tcPr>
            <w:tcW w:w="2635" w:type="pct"/>
            <w:hideMark/>
          </w:tcPr>
          <w:p w14:paraId="0C65A40C" w14:textId="77777777" w:rsidR="003A20AC" w:rsidRPr="003A20AC" w:rsidRDefault="003A20AC" w:rsidP="003A20AC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A20AC">
              <w:rPr>
                <w:rFonts w:ascii="Times New Roman" w:hAnsi="Times New Roman"/>
                <w:sz w:val="22"/>
                <w:szCs w:val="22"/>
              </w:rPr>
              <w:t>ИД-1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ОПК-5 </w:t>
            </w:r>
            <w:r w:rsidRPr="003A20AC">
              <w:rPr>
                <w:rFonts w:ascii="Times New Roman" w:hAnsi="Times New Roman"/>
                <w:sz w:val="22"/>
                <w:szCs w:val="22"/>
              </w:rPr>
              <w:t>Демонстрирует знание единиц измерения физических величин, основных методов их измерения.</w:t>
            </w:r>
          </w:p>
        </w:tc>
      </w:tr>
      <w:tr w:rsidR="003A20AC" w:rsidRPr="003A20AC" w14:paraId="41FA08D4" w14:textId="77777777" w:rsidTr="0038148C">
        <w:trPr>
          <w:cantSplit/>
          <w:trHeight w:val="810"/>
        </w:trPr>
        <w:tc>
          <w:tcPr>
            <w:tcW w:w="980" w:type="pct"/>
            <w:vMerge/>
            <w:hideMark/>
          </w:tcPr>
          <w:p w14:paraId="3A323323" w14:textId="77777777" w:rsidR="003A20AC" w:rsidRPr="003A20AC" w:rsidRDefault="003A20AC" w:rsidP="003A20AC">
            <w:pPr>
              <w:widowControl/>
              <w:autoSpaceDE/>
              <w:autoSpaceDN/>
              <w:adjustRightInd/>
            </w:pPr>
          </w:p>
        </w:tc>
        <w:tc>
          <w:tcPr>
            <w:tcW w:w="1385" w:type="pct"/>
            <w:vMerge/>
            <w:hideMark/>
          </w:tcPr>
          <w:p w14:paraId="32E09238" w14:textId="77777777" w:rsidR="003A20AC" w:rsidRPr="003A20AC" w:rsidRDefault="003A20AC" w:rsidP="003A20AC">
            <w:pPr>
              <w:widowControl/>
              <w:autoSpaceDE/>
              <w:autoSpaceDN/>
              <w:adjustRightInd/>
            </w:pPr>
          </w:p>
        </w:tc>
        <w:tc>
          <w:tcPr>
            <w:tcW w:w="2635" w:type="pct"/>
            <w:hideMark/>
          </w:tcPr>
          <w:p w14:paraId="6C563347" w14:textId="77777777" w:rsidR="003A20AC" w:rsidRPr="003A20AC" w:rsidRDefault="003A20AC" w:rsidP="004A091D">
            <w:pPr>
              <w:spacing w:before="60" w:after="60"/>
            </w:pPr>
            <w:r w:rsidRPr="004A091D">
              <w:rPr>
                <w:rFonts w:ascii="Times New Roman" w:hAnsi="Times New Roman"/>
                <w:sz w:val="22"/>
                <w:szCs w:val="22"/>
              </w:rPr>
              <w:t>ИД-2</w:t>
            </w:r>
            <w:r w:rsidRPr="004A091D">
              <w:rPr>
                <w:rFonts w:ascii="Times New Roman" w:hAnsi="Times New Roman"/>
                <w:sz w:val="22"/>
                <w:szCs w:val="22"/>
                <w:vertAlign w:val="subscript"/>
              </w:rPr>
              <w:t>ОПК-5</w:t>
            </w:r>
            <w:r w:rsidRPr="004A091D">
              <w:rPr>
                <w:rFonts w:ascii="Times New Roman" w:hAnsi="Times New Roman"/>
                <w:sz w:val="22"/>
                <w:szCs w:val="22"/>
              </w:rPr>
              <w:t xml:space="preserve"> Выполняет измерения физических величин, обрабатывает результаты измерений и оценивает погрешность.</w:t>
            </w:r>
          </w:p>
        </w:tc>
      </w:tr>
    </w:tbl>
    <w:p w14:paraId="49D6DB55" w14:textId="77777777" w:rsidR="006A3B3C" w:rsidRDefault="006A3B3C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060FF3BA" w14:textId="5CC34264" w:rsidR="00314A12" w:rsidRPr="00145615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Профессиональные компетенции, устанавливаемые образовательной программой,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5573A58E" w14:textId="77777777" w:rsidR="00684931" w:rsidRPr="00A44B59" w:rsidRDefault="00684931" w:rsidP="00684931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proofErr w:type="spellStart"/>
      <w:r w:rsidRPr="00A44B59">
        <w:rPr>
          <w:iCs/>
          <w:sz w:val="28"/>
          <w:szCs w:val="28"/>
        </w:rPr>
        <w:t>Компетентностно</w:t>
      </w:r>
      <w:proofErr w:type="spellEnd"/>
      <w:r w:rsidRPr="00A44B59">
        <w:rPr>
          <w:iCs/>
          <w:sz w:val="28"/>
          <w:szCs w:val="28"/>
        </w:rPr>
        <w:t>-формирующая часть учебного плана, определяющая этапы формирования компетенций дисциплинами</w:t>
      </w:r>
      <w:r>
        <w:rPr>
          <w:iCs/>
          <w:sz w:val="28"/>
          <w:szCs w:val="28"/>
        </w:rPr>
        <w:t>, практиками</w:t>
      </w:r>
      <w:r w:rsidRPr="00A44B59">
        <w:rPr>
          <w:iCs/>
          <w:sz w:val="28"/>
          <w:szCs w:val="28"/>
        </w:rPr>
        <w:t xml:space="preserve"> учебного плана, представлена в </w:t>
      </w:r>
      <w:r w:rsidRPr="001B475C">
        <w:rPr>
          <w:iCs/>
          <w:sz w:val="28"/>
          <w:szCs w:val="28"/>
        </w:rPr>
        <w:t xml:space="preserve">приложении 6 к </w:t>
      </w:r>
      <w:r>
        <w:rPr>
          <w:iCs/>
          <w:sz w:val="28"/>
          <w:szCs w:val="28"/>
        </w:rPr>
        <w:t>образовательной программе</w:t>
      </w:r>
      <w:r w:rsidRPr="00A44B59">
        <w:rPr>
          <w:i/>
          <w:iCs/>
          <w:sz w:val="28"/>
          <w:szCs w:val="28"/>
        </w:rPr>
        <w:t>.</w:t>
      </w:r>
    </w:p>
    <w:p w14:paraId="50A31D70" w14:textId="77777777"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Результаты выбора и анализа профессиональных стандартов для учета в образовательной программе представлены в приложениях </w:t>
      </w:r>
      <w:r w:rsidR="00684931">
        <w:rPr>
          <w:iCs/>
          <w:sz w:val="28"/>
          <w:szCs w:val="28"/>
        </w:rPr>
        <w:t>7 и 8</w:t>
      </w:r>
      <w:r>
        <w:rPr>
          <w:iCs/>
          <w:sz w:val="28"/>
          <w:szCs w:val="28"/>
        </w:rPr>
        <w:t xml:space="preserve"> соответственно.</w:t>
      </w:r>
    </w:p>
    <w:p w14:paraId="1CAD3E43" w14:textId="77777777" w:rsidR="00314A12" w:rsidRDefault="00314A12" w:rsidP="00314A12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открытом доступе приложения </w:t>
      </w:r>
      <w:proofErr w:type="gramStart"/>
      <w:r w:rsidR="00684931">
        <w:rPr>
          <w:iCs/>
          <w:sz w:val="28"/>
          <w:szCs w:val="28"/>
        </w:rPr>
        <w:t>6-8</w:t>
      </w:r>
      <w:proofErr w:type="gramEnd"/>
      <w:r>
        <w:rPr>
          <w:iCs/>
          <w:sz w:val="28"/>
          <w:szCs w:val="28"/>
        </w:rPr>
        <w:t xml:space="preserve"> не представляются.</w:t>
      </w:r>
    </w:p>
    <w:p w14:paraId="3D3A4B62" w14:textId="77777777" w:rsidR="00314A12" w:rsidRPr="00F61D87" w:rsidRDefault="00314A12" w:rsidP="002729F6">
      <w:pPr>
        <w:spacing w:after="120"/>
        <w:jc w:val="both"/>
        <w:rPr>
          <w:i/>
          <w:iCs/>
          <w:sz w:val="28"/>
          <w:szCs w:val="28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54C03" w14:paraId="0BAA7B2B" w14:textId="77777777" w:rsidTr="002729F6">
        <w:trPr>
          <w:trHeight w:val="425"/>
          <w:jc w:val="center"/>
        </w:trPr>
        <w:tc>
          <w:tcPr>
            <w:tcW w:w="2535" w:type="pct"/>
          </w:tcPr>
          <w:p w14:paraId="006ACD8A" w14:textId="77777777" w:rsidR="00533D8A" w:rsidRPr="00F61D87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t xml:space="preserve">Код и наименование профессиональной </w:t>
            </w:r>
            <w:r w:rsidRPr="00F61D87">
              <w:rPr>
                <w:rFonts w:ascii="Times New Roman" w:hAnsi="Times New Roman"/>
                <w:b/>
                <w:iCs/>
              </w:rPr>
              <w:lastRenderedPageBreak/>
              <w:t>компетенции</w:t>
            </w:r>
          </w:p>
        </w:tc>
        <w:tc>
          <w:tcPr>
            <w:tcW w:w="2465" w:type="pct"/>
          </w:tcPr>
          <w:p w14:paraId="1C5BDFEE" w14:textId="77777777" w:rsidR="00533D8A" w:rsidRPr="00F61D87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</w:rPr>
            </w:pPr>
            <w:r w:rsidRPr="00F61D87">
              <w:rPr>
                <w:rFonts w:ascii="Times New Roman" w:hAnsi="Times New Roman"/>
                <w:b/>
                <w:iCs/>
              </w:rPr>
              <w:lastRenderedPageBreak/>
              <w:t xml:space="preserve">Код и наименование индикатора достижения </w:t>
            </w:r>
            <w:r w:rsidRPr="00F61D87">
              <w:rPr>
                <w:rFonts w:ascii="Times New Roman" w:hAnsi="Times New Roman"/>
                <w:b/>
                <w:iCs/>
              </w:rPr>
              <w:lastRenderedPageBreak/>
              <w:t>профессиональной компетенции</w:t>
            </w:r>
          </w:p>
        </w:tc>
      </w:tr>
      <w:tr w:rsidR="00533D8A" w:rsidRPr="00B54C03" w14:paraId="0A9DA3B1" w14:textId="77777777" w:rsidTr="002729F6">
        <w:trPr>
          <w:trHeight w:val="425"/>
          <w:jc w:val="center"/>
        </w:trPr>
        <w:tc>
          <w:tcPr>
            <w:tcW w:w="2535" w:type="pct"/>
          </w:tcPr>
          <w:p w14:paraId="2643C719" w14:textId="4251E6EC" w:rsidR="00533D8A" w:rsidRPr="00CA28CF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lastRenderedPageBreak/>
              <w:t xml:space="preserve">ПК-1 </w:t>
            </w:r>
            <w:r w:rsidR="00463E4B" w:rsidRPr="00CA28CF">
              <w:rPr>
                <w:rFonts w:ascii="Times New Roman" w:hAnsi="Times New Roman" w:cs="Times New Roman"/>
              </w:rPr>
              <w:t>Способен к конструкторской деятельности в сфере энергетического машиностроения</w:t>
            </w:r>
          </w:p>
        </w:tc>
        <w:tc>
          <w:tcPr>
            <w:tcW w:w="2465" w:type="pct"/>
          </w:tcPr>
          <w:p w14:paraId="0AED4A52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ИД-1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CA28CF">
              <w:rPr>
                <w:rFonts w:ascii="Times New Roman" w:hAnsi="Times New Roman" w:cs="Times New Roman"/>
                <w:iCs/>
              </w:rPr>
              <w:t>Разрабатывает техническую документацию в соответствие с требованиями ЕСКД, в том числе с использованием систем автоматизированного проектирования.</w:t>
            </w:r>
          </w:p>
          <w:p w14:paraId="4C48E123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ИД-2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CA28CF">
              <w:rPr>
                <w:rFonts w:ascii="Times New Roman" w:hAnsi="Times New Roman" w:cs="Times New Roman"/>
                <w:iCs/>
              </w:rPr>
              <w:t>Разрабатывает конструкцию элементов объектов профессиональной деятельности.</w:t>
            </w:r>
          </w:p>
          <w:p w14:paraId="22F1E225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ИД-3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CA28CF">
              <w:rPr>
                <w:rFonts w:ascii="Times New Roman" w:hAnsi="Times New Roman" w:cs="Times New Roman"/>
                <w:iCs/>
              </w:rPr>
              <w:t>Выполняет расчеты элементов объектов профессиональной деятельности.</w:t>
            </w:r>
          </w:p>
          <w:p w14:paraId="11A88FB4" w14:textId="347D6488" w:rsidR="00533D8A" w:rsidRPr="00760BB8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ИД-4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ПК-1 </w:t>
            </w:r>
            <w:r w:rsidRPr="00CA28CF">
              <w:rPr>
                <w:rFonts w:ascii="Times New Roman" w:hAnsi="Times New Roman" w:cs="Times New Roman"/>
                <w:iCs/>
              </w:rPr>
              <w:t xml:space="preserve">Демонстрирует знание конструкции и принципа работы объектов профессиональной деятельности </w:t>
            </w:r>
          </w:p>
        </w:tc>
      </w:tr>
      <w:tr w:rsidR="00533D8A" w:rsidRPr="00B54C03" w14:paraId="65F351C1" w14:textId="77777777" w:rsidTr="002729F6">
        <w:trPr>
          <w:trHeight w:val="425"/>
          <w:jc w:val="center"/>
        </w:trPr>
        <w:tc>
          <w:tcPr>
            <w:tcW w:w="2535" w:type="pct"/>
          </w:tcPr>
          <w:p w14:paraId="5C9D72B9" w14:textId="2580F51A" w:rsidR="00533D8A" w:rsidRPr="00CA28CF" w:rsidRDefault="00533D8A" w:rsidP="00A91F4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</w:rPr>
              <w:t xml:space="preserve">ПК-2 </w:t>
            </w:r>
            <w:r w:rsidR="00463E4B" w:rsidRPr="00CA28CF">
              <w:rPr>
                <w:rFonts w:ascii="Times New Roman" w:hAnsi="Times New Roman" w:cs="Times New Roman"/>
              </w:rPr>
              <w:t>Способен принимать и обосновывать конкретные технические решения при создании объектов энергетического машиностроения</w:t>
            </w:r>
          </w:p>
        </w:tc>
        <w:tc>
          <w:tcPr>
            <w:tcW w:w="2465" w:type="pct"/>
          </w:tcPr>
          <w:p w14:paraId="238BA86F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ИД-1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ПК-2 </w:t>
            </w:r>
            <w:r w:rsidRPr="00CA28CF">
              <w:rPr>
                <w:rFonts w:ascii="Times New Roman" w:hAnsi="Times New Roman" w:cs="Times New Roman"/>
                <w:iCs/>
              </w:rPr>
              <w:t xml:space="preserve">Демонстрирует понимание взаимного влияния условий работы отдельных элементов объектов профессиональной деятельности. </w:t>
            </w:r>
          </w:p>
          <w:p w14:paraId="3FC9746E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ИД-2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ПК-2 </w:t>
            </w:r>
            <w:r w:rsidRPr="00CA28CF">
              <w:rPr>
                <w:rFonts w:ascii="Times New Roman" w:hAnsi="Times New Roman" w:cs="Times New Roman"/>
                <w:iCs/>
              </w:rPr>
              <w:t>Проводит комплекс расчетов элементов объекта профессиональной деятельности.</w:t>
            </w:r>
          </w:p>
          <w:p w14:paraId="2E846C17" w14:textId="77777777" w:rsidR="00CA28CF" w:rsidRPr="00CA28CF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ИД-3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ПК-2 </w:t>
            </w:r>
            <w:r w:rsidRPr="00CA28CF">
              <w:rPr>
                <w:rFonts w:ascii="Times New Roman" w:hAnsi="Times New Roman" w:cs="Times New Roman"/>
                <w:iCs/>
              </w:rPr>
              <w:t>Принимает обоснованные технические решения при проектировании объекта профессиональной деятельности.</w:t>
            </w:r>
          </w:p>
          <w:p w14:paraId="43210CC2" w14:textId="293376D0" w:rsidR="00533D8A" w:rsidRPr="00760BB8" w:rsidRDefault="00CA28CF" w:rsidP="00CA28CF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  <w:r w:rsidRPr="00CA28CF">
              <w:rPr>
                <w:rFonts w:ascii="Times New Roman" w:hAnsi="Times New Roman" w:cs="Times New Roman"/>
                <w:iCs/>
              </w:rPr>
              <w:t>ИД-4</w:t>
            </w:r>
            <w:r w:rsidRPr="004A091D">
              <w:rPr>
                <w:rFonts w:ascii="Times New Roman" w:hAnsi="Times New Roman" w:cs="Times New Roman"/>
                <w:iCs/>
                <w:vertAlign w:val="subscript"/>
              </w:rPr>
              <w:t xml:space="preserve">ПК-2 </w:t>
            </w:r>
            <w:r w:rsidRPr="00CA28CF">
              <w:rPr>
                <w:rFonts w:ascii="Times New Roman" w:hAnsi="Times New Roman" w:cs="Times New Roman"/>
                <w:iCs/>
              </w:rPr>
              <w:t>Демонстрирует знание закономерностей процессов, происходящих в объектах профессиональной деятельности.</w:t>
            </w:r>
          </w:p>
        </w:tc>
      </w:tr>
    </w:tbl>
    <w:p w14:paraId="42944CCD" w14:textId="77777777" w:rsidR="00533D8A" w:rsidRPr="00283458" w:rsidRDefault="00533D8A" w:rsidP="00900233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14:paraId="4E533FB2" w14:textId="77777777" w:rsidR="00D40060" w:rsidRPr="008A2214" w:rsidRDefault="00D40060" w:rsidP="00A14E5A">
      <w:pPr>
        <w:pStyle w:val="10"/>
        <w:jc w:val="left"/>
      </w:pPr>
      <w:r w:rsidRPr="008A2214">
        <w:t xml:space="preserve">Раздел </w:t>
      </w:r>
      <w:r w:rsidR="00364697">
        <w:t>4</w:t>
      </w:r>
      <w:r w:rsidRPr="008A2214">
        <w:t xml:space="preserve">. </w:t>
      </w:r>
      <w:r w:rsidR="006E407D">
        <w:t>УСЛОВИЯ РЕАЛИЗАЦИИ ОБРАЗОВАТЕЛЬНОЙ ПРОГРАММЫ</w:t>
      </w:r>
      <w:r w:rsidRPr="00737689">
        <w:t xml:space="preserve"> </w:t>
      </w:r>
    </w:p>
    <w:p w14:paraId="281FA707" w14:textId="77777777" w:rsidR="003524D7" w:rsidRPr="00FE62F3" w:rsidRDefault="003524D7" w:rsidP="003524D7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4.1. </w:t>
      </w:r>
      <w:r w:rsidRPr="00FE62F3">
        <w:rPr>
          <w:rFonts w:ascii="Times New Roman" w:hAnsi="Times New Roman" w:cs="Times New Roman"/>
          <w:i w:val="0"/>
        </w:rPr>
        <w:t>Общесистемные требования к реализации образовательной программы</w:t>
      </w:r>
    </w:p>
    <w:p w14:paraId="6ABF66BA" w14:textId="77777777" w:rsidR="00433837" w:rsidRDefault="00433837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/>
          <w:iCs/>
          <w:sz w:val="28"/>
          <w:szCs w:val="28"/>
          <w:highlight w:val="cyan"/>
        </w:rPr>
      </w:pPr>
    </w:p>
    <w:p w14:paraId="7DA27B9D" w14:textId="77777777" w:rsidR="00F17BFB" w:rsidRPr="000A2C54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368">
        <w:rPr>
          <w:rFonts w:ascii="Times New Roman" w:hAnsi="Times New Roman" w:cs="Times New Roman"/>
          <w:sz w:val="28"/>
          <w:szCs w:val="28"/>
        </w:rPr>
        <w:t>МЭИ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462D2E">
        <w:rPr>
          <w:rFonts w:ascii="Times New Roman" w:hAnsi="Times New Roman" w:cs="Times New Roman"/>
          <w:sz w:val="28"/>
          <w:szCs w:val="28"/>
        </w:rPr>
        <w:t>располагает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законном основании материально-техническ</w:t>
      </w:r>
      <w:r w:rsidR="00462D2E">
        <w:rPr>
          <w:rFonts w:ascii="Times New Roman" w:hAnsi="Times New Roman" w:cs="Times New Roman"/>
          <w:sz w:val="28"/>
          <w:szCs w:val="28"/>
        </w:rPr>
        <w:t xml:space="preserve">им обеспечением образовательной деятельности </w:t>
      </w:r>
      <w:r w:rsidR="00F17BFB" w:rsidRPr="000A2C54">
        <w:rPr>
          <w:rFonts w:ascii="Times New Roman" w:hAnsi="Times New Roman" w:cs="Times New Roman"/>
          <w:sz w:val="28"/>
          <w:szCs w:val="28"/>
        </w:rPr>
        <w:t>(помещениями</w:t>
      </w:r>
      <w:r w:rsidR="00E64070">
        <w:rPr>
          <w:rFonts w:ascii="Times New Roman" w:hAnsi="Times New Roman" w:cs="Times New Roman"/>
          <w:sz w:val="28"/>
          <w:szCs w:val="28"/>
        </w:rPr>
        <w:t xml:space="preserve"> и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оборудованием)</w:t>
      </w:r>
      <w:r w:rsidR="00462D2E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583BF0">
        <w:rPr>
          <w:rFonts w:ascii="Times New Roman" w:hAnsi="Times New Roman" w:cs="Times New Roman"/>
          <w:sz w:val="28"/>
          <w:szCs w:val="28"/>
        </w:rPr>
        <w:t>образовател</w:t>
      </w:r>
      <w:r w:rsidR="00E64070">
        <w:rPr>
          <w:rFonts w:ascii="Times New Roman" w:hAnsi="Times New Roman" w:cs="Times New Roman"/>
          <w:sz w:val="28"/>
          <w:szCs w:val="28"/>
        </w:rPr>
        <w:t>ь</w:t>
      </w:r>
      <w:r w:rsidR="00583BF0">
        <w:rPr>
          <w:rFonts w:ascii="Times New Roman" w:hAnsi="Times New Roman" w:cs="Times New Roman"/>
          <w:sz w:val="28"/>
          <w:szCs w:val="28"/>
        </w:rPr>
        <w:t xml:space="preserve">ной </w:t>
      </w:r>
      <w:r w:rsidR="00462D2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по Блоку 1 </w:t>
      </w:r>
      <w:r w:rsidR="00F17BFB">
        <w:rPr>
          <w:rFonts w:ascii="Times New Roman" w:hAnsi="Times New Roman" w:cs="Times New Roman"/>
          <w:sz w:val="28"/>
          <w:szCs w:val="28"/>
        </w:rPr>
        <w:t>«</w:t>
      </w:r>
      <w:r w:rsidR="00F17BFB" w:rsidRPr="000A2C54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F17BFB">
        <w:rPr>
          <w:rFonts w:ascii="Times New Roman" w:hAnsi="Times New Roman" w:cs="Times New Roman"/>
          <w:sz w:val="28"/>
          <w:szCs w:val="28"/>
        </w:rPr>
        <w:t>»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в соответствии с учебным планом.</w:t>
      </w:r>
    </w:p>
    <w:p w14:paraId="5D6D375C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</w:t>
      </w:r>
      <w:r w:rsidR="00462D2E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из любой точки, в которой имеется доступ к информационно-телекоммуникационной сети «Интернет» (далее </w:t>
      </w:r>
      <w:r w:rsidR="00462D2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583BF0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>, так и вне ее.</w:t>
      </w:r>
    </w:p>
    <w:p w14:paraId="41F1B20B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462D2E">
        <w:rPr>
          <w:rFonts w:ascii="Times New Roman" w:hAnsi="Times New Roman" w:cs="Times New Roman"/>
          <w:sz w:val="28"/>
          <w:szCs w:val="28"/>
        </w:rPr>
        <w:t xml:space="preserve">МЭИ </w:t>
      </w:r>
      <w:r w:rsidRPr="000A2C54">
        <w:rPr>
          <w:rFonts w:ascii="Times New Roman" w:hAnsi="Times New Roman" w:cs="Times New Roman"/>
          <w:sz w:val="28"/>
          <w:szCs w:val="28"/>
        </w:rPr>
        <w:t>обеспечива</w:t>
      </w:r>
      <w:r w:rsidR="00462D2E">
        <w:rPr>
          <w:rFonts w:ascii="Times New Roman" w:hAnsi="Times New Roman" w:cs="Times New Roman"/>
          <w:sz w:val="28"/>
          <w:szCs w:val="28"/>
        </w:rPr>
        <w:t>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481FDE" w14:textId="77777777" w:rsidR="00FD163E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D0628B">
        <w:rPr>
          <w:rFonts w:ascii="Times New Roman" w:hAnsi="Times New Roman" w:cs="Times New Roman"/>
          <w:sz w:val="28"/>
          <w:szCs w:val="28"/>
        </w:rPr>
        <w:t>программ</w:t>
      </w:r>
      <w:r w:rsidR="00FE62F3">
        <w:rPr>
          <w:rFonts w:ascii="Times New Roman" w:hAnsi="Times New Roman" w:cs="Times New Roman"/>
          <w:sz w:val="28"/>
          <w:szCs w:val="28"/>
        </w:rPr>
        <w:t>ам</w:t>
      </w:r>
      <w:r w:rsidR="00D0628B">
        <w:rPr>
          <w:rFonts w:ascii="Times New Roman" w:hAnsi="Times New Roman" w:cs="Times New Roman"/>
          <w:sz w:val="28"/>
          <w:szCs w:val="28"/>
        </w:rPr>
        <w:t xml:space="preserve"> практик, электронным учебным изданиям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электронным образовательным ресурсам, указанным </w:t>
      </w:r>
      <w:r w:rsidR="00FE62F3">
        <w:rPr>
          <w:rFonts w:ascii="Times New Roman" w:hAnsi="Times New Roman" w:cs="Times New Roman"/>
          <w:sz w:val="28"/>
          <w:szCs w:val="28"/>
        </w:rPr>
        <w:t>в рабочих программах</w:t>
      </w:r>
      <w:r w:rsidR="00052A7E">
        <w:rPr>
          <w:rFonts w:ascii="Times New Roman" w:hAnsi="Times New Roman" w:cs="Times New Roman"/>
          <w:sz w:val="28"/>
          <w:szCs w:val="28"/>
        </w:rPr>
        <w:t xml:space="preserve"> дисциплин (модулей), программах практик;</w:t>
      </w:r>
    </w:p>
    <w:p w14:paraId="19FB799E" w14:textId="77777777" w:rsidR="00F17BFB" w:rsidRPr="000A2C54" w:rsidRDefault="00052A7E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электронного портфолио обучающегося, в том числе сохранение</w:t>
      </w:r>
      <w:r>
        <w:rPr>
          <w:rFonts w:ascii="Times New Roman" w:hAnsi="Times New Roman" w:cs="Times New Roman"/>
          <w:sz w:val="28"/>
          <w:szCs w:val="28"/>
        </w:rPr>
        <w:t xml:space="preserve"> его работ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и оценок за эти работы.</w:t>
      </w:r>
    </w:p>
    <w:p w14:paraId="350471AF" w14:textId="2FEF4AD6" w:rsidR="00F17BFB" w:rsidRPr="00463E4B" w:rsidRDefault="00F17BFB" w:rsidP="00FD163E">
      <w:pPr>
        <w:pStyle w:val="ConsPlusNormal"/>
        <w:widowControl/>
        <w:numPr>
          <w:ilvl w:val="0"/>
          <w:numId w:val="34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63E4B">
        <w:rPr>
          <w:rFonts w:ascii="Times New Roman" w:hAnsi="Times New Roman" w:cs="Times New Roman"/>
          <w:sz w:val="28"/>
          <w:szCs w:val="28"/>
        </w:rPr>
        <w:lastRenderedPageBreak/>
        <w:t xml:space="preserve">фиксацию хода образовательного процесса, результатов промежуточной аттестации и результатов освоения </w:t>
      </w:r>
      <w:r w:rsidR="00FE62F3" w:rsidRPr="00463E4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63E4B">
        <w:rPr>
          <w:rFonts w:ascii="Times New Roman" w:hAnsi="Times New Roman" w:cs="Times New Roman"/>
          <w:sz w:val="28"/>
          <w:szCs w:val="28"/>
        </w:rPr>
        <w:t>программы</w:t>
      </w:r>
      <w:r w:rsidR="00463E4B" w:rsidRPr="00463E4B">
        <w:rPr>
          <w:rFonts w:ascii="Times New Roman" w:hAnsi="Times New Roman" w:cs="Times New Roman"/>
          <w:sz w:val="28"/>
          <w:szCs w:val="28"/>
        </w:rPr>
        <w:t>.</w:t>
      </w:r>
    </w:p>
    <w:p w14:paraId="1DE400F9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>
        <w:rPr>
          <w:rFonts w:ascii="Times New Roman" w:hAnsi="Times New Roman" w:cs="Times New Roman"/>
          <w:sz w:val="28"/>
          <w:szCs w:val="28"/>
        </w:rPr>
        <w:t>ует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Федерации.</w:t>
      </w:r>
    </w:p>
    <w:p w14:paraId="2BA28F3B" w14:textId="77777777" w:rsidR="0082498A" w:rsidRPr="00FE62F3" w:rsidRDefault="0082498A" w:rsidP="0082498A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4.2. </w:t>
      </w:r>
      <w:r w:rsidRPr="00FE62F3">
        <w:rPr>
          <w:rFonts w:ascii="Times New Roman" w:hAnsi="Times New Roman" w:cs="Times New Roman"/>
          <w:i w:val="0"/>
        </w:rPr>
        <w:t>Требования к материально-техническому и учебно-методическому обеспечению образовательной программы</w:t>
      </w:r>
    </w:p>
    <w:p w14:paraId="47A8A3D9" w14:textId="77777777" w:rsidR="0082498A" w:rsidRDefault="0082498A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3E0ED" w14:textId="0902B363"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представляют собой учебные аудитории для проведения учебных занятий, предусмотренных образовательной программой, оснащенные оборудованием и техническими средствами обучения, состав которых определяется в рабочих программах дисциплин. </w:t>
      </w:r>
    </w:p>
    <w:p w14:paraId="4508ADC1" w14:textId="77777777" w:rsidR="00F17BFB" w:rsidRPr="003B7893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B7893">
        <w:rPr>
          <w:rFonts w:ascii="Times New Roman" w:hAnsi="Times New Roman" w:cs="Times New Roman"/>
          <w:spacing w:val="-6"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77063" w:rsidRPr="003B7893">
        <w:rPr>
          <w:rFonts w:ascii="Times New Roman" w:hAnsi="Times New Roman" w:cs="Times New Roman"/>
          <w:spacing w:val="-6"/>
          <w:sz w:val="28"/>
          <w:szCs w:val="28"/>
        </w:rPr>
        <w:t>МЭИ</w:t>
      </w:r>
      <w:r w:rsidRPr="003B789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8FE8DCA" w14:textId="77777777"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063">
        <w:rPr>
          <w:rFonts w:ascii="Times New Roman" w:hAnsi="Times New Roman" w:cs="Times New Roman"/>
          <w:sz w:val="28"/>
          <w:szCs w:val="28"/>
        </w:rPr>
        <w:t>МЭИ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BFB" w:rsidRPr="000A2C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необходимым комплектом лицензионного программного обеспечения (состав определяется в рабочих программах дисциплин (модулей) и </w:t>
      </w:r>
      <w:r w:rsidR="003B7893">
        <w:rPr>
          <w:rFonts w:ascii="Times New Roman" w:hAnsi="Times New Roman" w:cs="Times New Roman"/>
          <w:sz w:val="28"/>
          <w:szCs w:val="28"/>
        </w:rPr>
        <w:t>проходит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3B7893">
        <w:rPr>
          <w:rFonts w:ascii="Times New Roman" w:hAnsi="Times New Roman" w:cs="Times New Roman"/>
          <w:sz w:val="28"/>
          <w:szCs w:val="28"/>
        </w:rPr>
        <w:t>е,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при необходимости).</w:t>
      </w:r>
    </w:p>
    <w:p w14:paraId="589285ED" w14:textId="77777777" w:rsidR="00F17BFB" w:rsidRPr="000A2C54" w:rsidRDefault="002C6954" w:rsidP="00FC0A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иблиотечный фонд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требуемыми </w:t>
      </w:r>
      <w:r w:rsidR="00F17BFB" w:rsidRPr="000A2C54">
        <w:rPr>
          <w:rFonts w:ascii="Times New Roman" w:hAnsi="Times New Roman" w:cs="Times New Roman"/>
          <w:sz w:val="28"/>
          <w:szCs w:val="28"/>
        </w:rPr>
        <w:t>печатными и</w:t>
      </w:r>
      <w:r w:rsidR="00FC0AC8">
        <w:rPr>
          <w:rFonts w:ascii="Times New Roman" w:hAnsi="Times New Roman" w:cs="Times New Roman"/>
          <w:sz w:val="28"/>
          <w:szCs w:val="28"/>
        </w:rPr>
        <w:t>зданиями из расчета не менее 0,25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экземпляра каждого из изданий</w:t>
      </w:r>
      <w:r w:rsidR="00FC0AC8">
        <w:rPr>
          <w:rFonts w:ascii="Times New Roman" w:hAnsi="Times New Roman" w:cs="Times New Roman"/>
          <w:sz w:val="28"/>
          <w:szCs w:val="28"/>
        </w:rPr>
        <w:t>, указанных</w:t>
      </w:r>
      <w:r w:rsidR="00F17BFB" w:rsidRPr="000A2C54">
        <w:rPr>
          <w:rFonts w:ascii="Times New Roman" w:hAnsi="Times New Roman" w:cs="Times New Roman"/>
          <w:sz w:val="28"/>
          <w:szCs w:val="28"/>
        </w:rPr>
        <w:t xml:space="preserve"> в рабочих программах дисциплин (модулей), </w:t>
      </w:r>
      <w:r w:rsidR="00FC0AC8">
        <w:rPr>
          <w:rFonts w:ascii="Times New Roman" w:hAnsi="Times New Roman" w:cs="Times New Roman"/>
          <w:sz w:val="28"/>
          <w:szCs w:val="28"/>
        </w:rPr>
        <w:t xml:space="preserve">программах практик, </w:t>
      </w:r>
      <w:r w:rsidR="00F77063">
        <w:rPr>
          <w:rFonts w:ascii="Times New Roman" w:hAnsi="Times New Roman" w:cs="Times New Roman"/>
          <w:sz w:val="28"/>
          <w:szCs w:val="28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828C592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Обучающимся обесп</w:t>
      </w:r>
      <w:r w:rsidR="002C6954">
        <w:rPr>
          <w:rFonts w:ascii="Times New Roman" w:hAnsi="Times New Roman" w:cs="Times New Roman"/>
          <w:sz w:val="28"/>
          <w:szCs w:val="28"/>
        </w:rPr>
        <w:t xml:space="preserve">ечен доступ (удаленный доступ) </w:t>
      </w:r>
      <w:r w:rsidRPr="000A2C54">
        <w:rPr>
          <w:rFonts w:ascii="Times New Roman" w:hAnsi="Times New Roman" w:cs="Times New Roman"/>
          <w:sz w:val="28"/>
          <w:szCs w:val="28"/>
        </w:rPr>
        <w:t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обновл</w:t>
      </w:r>
      <w:r w:rsidR="003B7893">
        <w:rPr>
          <w:rFonts w:ascii="Times New Roman" w:hAnsi="Times New Roman" w:cs="Times New Roman"/>
          <w:sz w:val="28"/>
          <w:szCs w:val="28"/>
        </w:rPr>
        <w:t>яется</w:t>
      </w:r>
      <w:r w:rsidR="0065431C">
        <w:rPr>
          <w:rFonts w:ascii="Times New Roman" w:hAnsi="Times New Roman" w:cs="Times New Roman"/>
          <w:sz w:val="28"/>
          <w:szCs w:val="28"/>
        </w:rPr>
        <w:t>, при необходимости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1F3017CE" w14:textId="77777777" w:rsidR="00D55D53" w:rsidRPr="00D40060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14:paraId="4E740AE7" w14:textId="77777777" w:rsidR="00346AC8" w:rsidRPr="000460D4" w:rsidRDefault="00346AC8" w:rsidP="00346AC8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4.3. </w:t>
      </w:r>
      <w:r w:rsidRPr="000460D4">
        <w:rPr>
          <w:rFonts w:ascii="Times New Roman" w:hAnsi="Times New Roman" w:cs="Times New Roman"/>
          <w:i w:val="0"/>
        </w:rPr>
        <w:t>Требования к кадровым условиям реализации образовательной программы</w:t>
      </w:r>
    </w:p>
    <w:p w14:paraId="41900DF3" w14:textId="77777777" w:rsidR="00346AC8" w:rsidRDefault="00346AC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AC387" w14:textId="78D5EA72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77063">
        <w:rPr>
          <w:rFonts w:ascii="Times New Roman" w:hAnsi="Times New Roman" w:cs="Times New Roman"/>
          <w:sz w:val="28"/>
          <w:szCs w:val="28"/>
        </w:rPr>
        <w:t>обеспечивается педагогическ</w:t>
      </w:r>
      <w:r w:rsidRPr="000A2C54">
        <w:rPr>
          <w:rFonts w:ascii="Times New Roman" w:hAnsi="Times New Roman" w:cs="Times New Roman"/>
          <w:sz w:val="28"/>
          <w:szCs w:val="28"/>
        </w:rPr>
        <w:t xml:space="preserve">ими работниками </w:t>
      </w:r>
      <w:r w:rsidR="00F77063" w:rsidRP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, а также лицами, привлекаемыми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на </w:t>
      </w:r>
      <w:r w:rsidR="00C13C17">
        <w:rPr>
          <w:rFonts w:ascii="Times New Roman" w:hAnsi="Times New Roman" w:cs="Times New Roman"/>
          <w:sz w:val="28"/>
          <w:szCs w:val="28"/>
        </w:rPr>
        <w:t>иных условиях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14:paraId="4FABC212" w14:textId="77777777" w:rsidR="00F17BFB" w:rsidRPr="000A2C54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</w:t>
      </w:r>
      <w:r w:rsidR="00F77063">
        <w:rPr>
          <w:rFonts w:ascii="Times New Roman" w:hAnsi="Times New Roman" w:cs="Times New Roman"/>
          <w:sz w:val="28"/>
          <w:szCs w:val="28"/>
        </w:rPr>
        <w:t>МЭИ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r w:rsidR="003B7893">
        <w:rPr>
          <w:rFonts w:ascii="Times New Roman" w:hAnsi="Times New Roman" w:cs="Times New Roman"/>
          <w:sz w:val="28"/>
          <w:szCs w:val="28"/>
        </w:rPr>
        <w:t>отвечает</w:t>
      </w:r>
      <w:r w:rsidRPr="000A2C54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DA23FC">
        <w:rPr>
          <w:rFonts w:ascii="Times New Roman" w:hAnsi="Times New Roman" w:cs="Times New Roman"/>
          <w:sz w:val="28"/>
          <w:szCs w:val="28"/>
        </w:rPr>
        <w:t>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0B4116F1" w14:textId="77777777" w:rsidR="00F17BFB" w:rsidRPr="000A2C54" w:rsidRDefault="00F77063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r w:rsidRPr="00463E4B">
        <w:rPr>
          <w:rFonts w:ascii="Times New Roman" w:hAnsi="Times New Roman" w:cs="Times New Roman"/>
          <w:sz w:val="28"/>
          <w:szCs w:val="28"/>
        </w:rPr>
        <w:t>менее 70</w:t>
      </w:r>
      <w:r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и лиц, привлекаемых МЭИ</w:t>
      </w:r>
      <w:r w:rsidR="00432368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83BF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83BF0" w:rsidRPr="000A2C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2368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знаниям), должны ввести научную, учебно</w:t>
      </w:r>
      <w:r w:rsidR="00C13C17">
        <w:rPr>
          <w:rFonts w:ascii="Times New Roman" w:hAnsi="Times New Roman" w:cs="Times New Roman"/>
          <w:sz w:val="28"/>
          <w:szCs w:val="28"/>
        </w:rPr>
        <w:t>-</w:t>
      </w:r>
      <w:r w:rsidR="00432368">
        <w:rPr>
          <w:rFonts w:ascii="Times New Roman" w:hAnsi="Times New Roman" w:cs="Times New Roman"/>
          <w:sz w:val="28"/>
          <w:szCs w:val="28"/>
        </w:rPr>
        <w:t>методическую и (или) практическую работу, соответствующую профилю пр</w:t>
      </w:r>
      <w:r w:rsidR="00346314">
        <w:rPr>
          <w:rFonts w:ascii="Times New Roman" w:hAnsi="Times New Roman" w:cs="Times New Roman"/>
          <w:sz w:val="28"/>
          <w:szCs w:val="28"/>
        </w:rPr>
        <w:t>епо</w:t>
      </w:r>
      <w:r w:rsidR="00432368">
        <w:rPr>
          <w:rFonts w:ascii="Times New Roman" w:hAnsi="Times New Roman" w:cs="Times New Roman"/>
          <w:sz w:val="28"/>
          <w:szCs w:val="28"/>
        </w:rPr>
        <w:t>даваемой дисциплины (модуля).</w:t>
      </w:r>
    </w:p>
    <w:p w14:paraId="5B19CC54" w14:textId="1E37D216" w:rsidR="00F17BFB" w:rsidRPr="00583BF0" w:rsidRDefault="0043236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Не менее </w:t>
      </w:r>
      <w:r w:rsidR="00346AC8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процентов численности педагогических работников МЭИ, участвующих в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образовательной программы</w:t>
      </w:r>
      <w:r w:rsidRPr="00583BF0">
        <w:rPr>
          <w:rFonts w:ascii="Times New Roman" w:hAnsi="Times New Roman" w:cs="Times New Roman"/>
          <w:spacing w:val="-6"/>
          <w:sz w:val="28"/>
          <w:szCs w:val="28"/>
        </w:rPr>
        <w:t>, и лиц, привлека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емых МЭИ к реализации 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образовательной программы 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на иных условиях (исходя из количества замеща</w:t>
      </w:r>
      <w:r w:rsidR="00302BF0">
        <w:rPr>
          <w:rFonts w:ascii="Times New Roman" w:hAnsi="Times New Roman" w:cs="Times New Roman"/>
          <w:spacing w:val="-6"/>
          <w:sz w:val="28"/>
          <w:szCs w:val="28"/>
        </w:rPr>
        <w:t>емых ставок, приведенного к цел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очисленным значениям), явля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ся руководител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ями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>рой готовятся выпускники (име</w:t>
      </w:r>
      <w:r w:rsidR="00583BF0" w:rsidRPr="00583BF0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8924C7" w:rsidRPr="00583BF0">
        <w:rPr>
          <w:rFonts w:ascii="Times New Roman" w:hAnsi="Times New Roman" w:cs="Times New Roman"/>
          <w:spacing w:val="-6"/>
          <w:sz w:val="28"/>
          <w:szCs w:val="28"/>
        </w:rPr>
        <w:t xml:space="preserve"> стаж работы в данной профессиональной сфере не менее 3 лет).</w:t>
      </w:r>
    </w:p>
    <w:p w14:paraId="07C095E0" w14:textId="3517DB66" w:rsid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Не </w:t>
      </w:r>
      <w:r w:rsidRPr="00C7421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732C0">
        <w:rPr>
          <w:rFonts w:ascii="Times New Roman" w:hAnsi="Times New Roman" w:cs="Times New Roman"/>
          <w:sz w:val="28"/>
          <w:szCs w:val="28"/>
        </w:rPr>
        <w:t>6</w:t>
      </w:r>
      <w:r w:rsidRPr="00C7421C">
        <w:rPr>
          <w:rFonts w:ascii="Times New Roman" w:hAnsi="Times New Roman" w:cs="Times New Roman"/>
          <w:sz w:val="28"/>
          <w:szCs w:val="28"/>
        </w:rPr>
        <w:t>0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</w:t>
      </w:r>
      <w:r w:rsidR="00302BF0"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и лиц, привлекаемых к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МЭИ </w:t>
      </w:r>
      <w:r w:rsidRPr="00D55D53">
        <w:rPr>
          <w:rFonts w:ascii="Times New Roman" w:hAnsi="Times New Roman" w:cs="Times New Roman"/>
          <w:sz w:val="28"/>
          <w:szCs w:val="28"/>
        </w:rPr>
        <w:t>на иных условиях (исходя из количества замещаемых ставок, приведенного к целочисленным значениям),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55D53">
        <w:rPr>
          <w:rFonts w:ascii="Times New Roman" w:hAnsi="Times New Roman" w:cs="Times New Roman"/>
          <w:sz w:val="28"/>
          <w:szCs w:val="28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67FE1DA5" w14:textId="77777777" w:rsidR="008A7BBE" w:rsidRPr="000460D4" w:rsidRDefault="008A7BBE" w:rsidP="008A7BBE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4.4. </w:t>
      </w:r>
      <w:r w:rsidRPr="000460D4">
        <w:rPr>
          <w:rFonts w:ascii="Times New Roman" w:hAnsi="Times New Roman" w:cs="Times New Roman"/>
          <w:i w:val="0"/>
        </w:rPr>
        <w:t>Требования к финансовым условиям ре</w:t>
      </w:r>
      <w:r>
        <w:rPr>
          <w:rFonts w:ascii="Times New Roman" w:hAnsi="Times New Roman" w:cs="Times New Roman"/>
          <w:i w:val="0"/>
        </w:rPr>
        <w:t>ализации образовательной программы</w:t>
      </w:r>
    </w:p>
    <w:p w14:paraId="74CC985D" w14:textId="77777777" w:rsidR="008A7BBE" w:rsidRDefault="008A7BBE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73DB23" w14:textId="29E29721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D55D53">
        <w:rPr>
          <w:rFonts w:ascii="Times New Roman" w:hAnsi="Times New Roman" w:cs="Times New Roman"/>
          <w:sz w:val="28"/>
          <w:szCs w:val="28"/>
        </w:rPr>
        <w:t>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3">
        <w:rPr>
          <w:rFonts w:ascii="Times New Roman" w:hAnsi="Times New Roman" w:cs="Times New Roman"/>
          <w:sz w:val="28"/>
          <w:szCs w:val="28"/>
        </w:rPr>
        <w:t>тся в объеме не ниже значений базовых нормативов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</w:t>
      </w:r>
      <w:r w:rsidR="002A5F3F">
        <w:rPr>
          <w:rFonts w:ascii="Times New Roman" w:hAnsi="Times New Roman" w:cs="Times New Roman"/>
          <w:sz w:val="28"/>
          <w:szCs w:val="28"/>
        </w:rPr>
        <w:t>обрнауки России.</w:t>
      </w:r>
    </w:p>
    <w:p w14:paraId="3781FE7E" w14:textId="77777777" w:rsidR="002E0798" w:rsidRPr="000460D4" w:rsidRDefault="002E0798" w:rsidP="002E0798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4.5. </w:t>
      </w:r>
      <w:r w:rsidRPr="000460D4">
        <w:rPr>
          <w:rFonts w:ascii="Times New Roman" w:hAnsi="Times New Roman" w:cs="Times New Roman"/>
          <w:i w:val="0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i w:val="0"/>
        </w:rPr>
        <w:t>образовательной программе</w:t>
      </w:r>
    </w:p>
    <w:p w14:paraId="458C6EC3" w14:textId="77777777" w:rsidR="002E0798" w:rsidRDefault="002E0798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862AA" w14:textId="01A8D8A9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D55D53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внутренней оценки,</w:t>
      </w:r>
      <w:r w:rsidR="005C4AA2">
        <w:rPr>
          <w:rFonts w:ascii="Times New Roman" w:hAnsi="Times New Roman" w:cs="Times New Roman"/>
          <w:sz w:val="28"/>
          <w:szCs w:val="28"/>
        </w:rPr>
        <w:t xml:space="preserve"> а также системы внешней оценки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14:paraId="1CAE08B9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МЭИ</w:t>
      </w:r>
      <w:r w:rsidRPr="00D55D53">
        <w:rPr>
          <w:rFonts w:ascii="Times New Roman" w:hAnsi="Times New Roman" w:cs="Times New Roman"/>
          <w:sz w:val="28"/>
          <w:szCs w:val="28"/>
        </w:rPr>
        <w:t xml:space="preserve"> при проведении регулярной внутренней оценки качества образовательной деятельности и подготовки обучающихся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 xml:space="preserve">привлекает работодателей и (или) их объединения, иных юридических и (или) физических лиц, включая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МЭИ</w:t>
      </w:r>
      <w:r w:rsidRPr="00D55D53">
        <w:rPr>
          <w:rFonts w:ascii="Times New Roman" w:hAnsi="Times New Roman" w:cs="Times New Roman"/>
          <w:sz w:val="28"/>
          <w:szCs w:val="28"/>
        </w:rPr>
        <w:t>.</w:t>
      </w:r>
    </w:p>
    <w:p w14:paraId="5B916970" w14:textId="77777777" w:rsidR="00D55D53" w:rsidRPr="00D55D53" w:rsidRDefault="00D55D53" w:rsidP="00D55D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53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</w:t>
      </w:r>
      <w:r w:rsidR="005C4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D53">
        <w:rPr>
          <w:rFonts w:ascii="Times New Roman" w:hAnsi="Times New Roman" w:cs="Times New Roman"/>
          <w:sz w:val="28"/>
          <w:szCs w:val="28"/>
        </w:rPr>
        <w:t xml:space="preserve">обучающимся предоставляется </w:t>
      </w:r>
      <w:r w:rsidRPr="00D55D53">
        <w:rPr>
          <w:rFonts w:ascii="Times New Roman" w:hAnsi="Times New Roman" w:cs="Times New Roman"/>
          <w:sz w:val="28"/>
          <w:szCs w:val="28"/>
        </w:rPr>
        <w:lastRenderedPageBreak/>
        <w:t>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7486CB6B" w14:textId="77777777" w:rsidR="00DE33B5" w:rsidRDefault="00DE33B5" w:rsidP="00563B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МЭИ.</w:t>
      </w:r>
    </w:p>
    <w:p w14:paraId="7236D0FD" w14:textId="77777777" w:rsidR="00705C5D" w:rsidRPr="00DF1355" w:rsidRDefault="00705C5D" w:rsidP="00DF1355">
      <w:pPr>
        <w:tabs>
          <w:tab w:val="num" w:pos="0"/>
          <w:tab w:val="right" w:leader="underscore" w:pos="9356"/>
        </w:tabs>
        <w:ind w:right="-6"/>
        <w:jc w:val="both"/>
        <w:rPr>
          <w:sz w:val="12"/>
          <w:szCs w:val="12"/>
        </w:rPr>
      </w:pPr>
    </w:p>
    <w:sectPr w:rsidR="00705C5D" w:rsidRPr="00DF1355" w:rsidSect="00796DFC">
      <w:footerReference w:type="default" r:id="rId11"/>
      <w:pgSz w:w="11909" w:h="16834"/>
      <w:pgMar w:top="1134" w:right="992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0666" w14:textId="77777777" w:rsidR="00A64B8C" w:rsidRDefault="00A64B8C" w:rsidP="00E2030F">
      <w:r>
        <w:separator/>
      </w:r>
    </w:p>
  </w:endnote>
  <w:endnote w:type="continuationSeparator" w:id="0">
    <w:p w14:paraId="448EDCD2" w14:textId="77777777" w:rsidR="00A64B8C" w:rsidRDefault="00A64B8C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BAFE3" w14:textId="77777777" w:rsidR="00BE70A8" w:rsidRDefault="00230D8E">
    <w:pPr>
      <w:pStyle w:val="ab"/>
      <w:jc w:val="center"/>
    </w:pPr>
    <w:r>
      <w:fldChar w:fldCharType="begin"/>
    </w:r>
    <w:r w:rsidR="00BE70A8">
      <w:instrText xml:space="preserve"> PAGE   \* MERGEFORMAT </w:instrText>
    </w:r>
    <w:r>
      <w:fldChar w:fldCharType="separate"/>
    </w:r>
    <w:r w:rsidR="003D023F">
      <w:rPr>
        <w:noProof/>
      </w:rPr>
      <w:t>13</w:t>
    </w:r>
    <w:r>
      <w:fldChar w:fldCharType="end"/>
    </w:r>
  </w:p>
  <w:p w14:paraId="3337543C" w14:textId="77777777" w:rsidR="00BE70A8" w:rsidRDefault="00BE70A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8E74" w14:textId="77777777" w:rsidR="00A64B8C" w:rsidRDefault="00A64B8C" w:rsidP="00E2030F">
      <w:r>
        <w:separator/>
      </w:r>
    </w:p>
  </w:footnote>
  <w:footnote w:type="continuationSeparator" w:id="0">
    <w:p w14:paraId="072B125D" w14:textId="77777777" w:rsidR="00A64B8C" w:rsidRDefault="00A64B8C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</w:lvl>
  </w:abstractNum>
  <w:abstractNum w:abstractNumId="1" w15:restartNumberingAfterBreak="0">
    <w:nsid w:val="026F0330"/>
    <w:multiLevelType w:val="hybridMultilevel"/>
    <w:tmpl w:val="104CA75C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 w15:restartNumberingAfterBreak="0">
    <w:nsid w:val="0B6437B1"/>
    <w:multiLevelType w:val="singleLevel"/>
    <w:tmpl w:val="631EDB9C"/>
    <w:lvl w:ilvl="0">
      <w:start w:val="1"/>
      <w:numFmt w:val="decimal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060EC"/>
    <w:multiLevelType w:val="hybridMultilevel"/>
    <w:tmpl w:val="06983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6185A"/>
    <w:multiLevelType w:val="singleLevel"/>
    <w:tmpl w:val="38884158"/>
    <w:lvl w:ilvl="0">
      <w:start w:val="1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351237A"/>
    <w:multiLevelType w:val="hybridMultilevel"/>
    <w:tmpl w:val="707E1098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654BE"/>
    <w:multiLevelType w:val="singleLevel"/>
    <w:tmpl w:val="A54613C4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4C4035A"/>
    <w:multiLevelType w:val="hybridMultilevel"/>
    <w:tmpl w:val="707601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CB7956"/>
    <w:multiLevelType w:val="multilevel"/>
    <w:tmpl w:val="8AB02478"/>
    <w:lvl w:ilvl="0">
      <w:start w:val="3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3" w15:restartNumberingAfterBreak="0">
    <w:nsid w:val="38D33D57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953971"/>
    <w:multiLevelType w:val="multilevel"/>
    <w:tmpl w:val="2BCA5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1C025B9"/>
    <w:multiLevelType w:val="singleLevel"/>
    <w:tmpl w:val="D83CF430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FA5B52"/>
    <w:multiLevelType w:val="hybridMultilevel"/>
    <w:tmpl w:val="2CE4AFCA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142"/>
    <w:multiLevelType w:val="singleLevel"/>
    <w:tmpl w:val="FEA0C7C0"/>
    <w:lvl w:ilvl="0">
      <w:start w:val="1"/>
      <w:numFmt w:val="decimal"/>
      <w:lvlText w:val="7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E263FD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FE2026"/>
    <w:multiLevelType w:val="hybridMultilevel"/>
    <w:tmpl w:val="430695FE"/>
    <w:lvl w:ilvl="0" w:tplc="45426786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0" w15:restartNumberingAfterBreak="0">
    <w:nsid w:val="557364F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3276B1"/>
    <w:multiLevelType w:val="hybridMultilevel"/>
    <w:tmpl w:val="84B2FEB6"/>
    <w:lvl w:ilvl="0" w:tplc="B904575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4523C"/>
    <w:multiLevelType w:val="multilevel"/>
    <w:tmpl w:val="F7088B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7623CE"/>
    <w:multiLevelType w:val="hybridMultilevel"/>
    <w:tmpl w:val="A7B66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C62D49"/>
    <w:multiLevelType w:val="hybridMultilevel"/>
    <w:tmpl w:val="0C32301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B918F2"/>
    <w:multiLevelType w:val="hybridMultilevel"/>
    <w:tmpl w:val="4C2470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E750B"/>
    <w:multiLevelType w:val="multilevel"/>
    <w:tmpl w:val="E41A40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6DB506DF"/>
    <w:multiLevelType w:val="hybridMultilevel"/>
    <w:tmpl w:val="905EEA94"/>
    <w:lvl w:ilvl="0" w:tplc="B904575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734A24"/>
    <w:multiLevelType w:val="hybridMultilevel"/>
    <w:tmpl w:val="6AD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97DEC"/>
    <w:multiLevelType w:val="hybridMultilevel"/>
    <w:tmpl w:val="CCC2D2DC"/>
    <w:lvl w:ilvl="0" w:tplc="557E37EC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B61733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66B14"/>
    <w:multiLevelType w:val="hybridMultilevel"/>
    <w:tmpl w:val="24CE38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24"/>
  </w:num>
  <w:num w:numId="12">
    <w:abstractNumId w:val="21"/>
  </w:num>
  <w:num w:numId="13">
    <w:abstractNumId w:val="16"/>
  </w:num>
  <w:num w:numId="14">
    <w:abstractNumId w:val="3"/>
  </w:num>
  <w:num w:numId="15">
    <w:abstractNumId w:val="27"/>
  </w:num>
  <w:num w:numId="16">
    <w:abstractNumId w:val="7"/>
  </w:num>
  <w:num w:numId="17">
    <w:abstractNumId w:val="6"/>
  </w:num>
  <w:num w:numId="18">
    <w:abstractNumId w:val="20"/>
  </w:num>
  <w:num w:numId="19">
    <w:abstractNumId w:val="30"/>
  </w:num>
  <w:num w:numId="20">
    <w:abstractNumId w:val="18"/>
  </w:num>
  <w:num w:numId="21">
    <w:abstractNumId w:val="13"/>
  </w:num>
  <w:num w:numId="22">
    <w:abstractNumId w:val="31"/>
  </w:num>
  <w:num w:numId="23">
    <w:abstractNumId w:val="11"/>
  </w:num>
  <w:num w:numId="24">
    <w:abstractNumId w:val="29"/>
  </w:num>
  <w:num w:numId="25">
    <w:abstractNumId w:val="5"/>
  </w:num>
  <w:num w:numId="26">
    <w:abstractNumId w:val="23"/>
  </w:num>
  <w:num w:numId="27">
    <w:abstractNumId w:val="28"/>
  </w:num>
  <w:num w:numId="28">
    <w:abstractNumId w:val="9"/>
  </w:num>
  <w:num w:numId="29">
    <w:abstractNumId w:val="1"/>
  </w:num>
  <w:num w:numId="30">
    <w:abstractNumId w:val="19"/>
  </w:num>
  <w:num w:numId="31">
    <w:abstractNumId w:val="8"/>
  </w:num>
  <w:num w:numId="32">
    <w:abstractNumId w:val="22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B61"/>
    <w:rsid w:val="00016FCD"/>
    <w:rsid w:val="00030C7A"/>
    <w:rsid w:val="00031E99"/>
    <w:rsid w:val="000358A4"/>
    <w:rsid w:val="00040716"/>
    <w:rsid w:val="00042607"/>
    <w:rsid w:val="00044326"/>
    <w:rsid w:val="000460D4"/>
    <w:rsid w:val="000503D4"/>
    <w:rsid w:val="00052A7E"/>
    <w:rsid w:val="00053638"/>
    <w:rsid w:val="00057D79"/>
    <w:rsid w:val="00061A2F"/>
    <w:rsid w:val="00062F7C"/>
    <w:rsid w:val="0007083A"/>
    <w:rsid w:val="000737E0"/>
    <w:rsid w:val="0008591D"/>
    <w:rsid w:val="000860BA"/>
    <w:rsid w:val="000A23D7"/>
    <w:rsid w:val="000A59C9"/>
    <w:rsid w:val="000A5FAD"/>
    <w:rsid w:val="000B42DC"/>
    <w:rsid w:val="000C26A0"/>
    <w:rsid w:val="000C792C"/>
    <w:rsid w:val="000D6DC4"/>
    <w:rsid w:val="000E5417"/>
    <w:rsid w:val="000F0AFA"/>
    <w:rsid w:val="000F1135"/>
    <w:rsid w:val="000F3F11"/>
    <w:rsid w:val="000F3FEF"/>
    <w:rsid w:val="00103531"/>
    <w:rsid w:val="0010601D"/>
    <w:rsid w:val="00106BA7"/>
    <w:rsid w:val="001309FB"/>
    <w:rsid w:val="00136771"/>
    <w:rsid w:val="00145615"/>
    <w:rsid w:val="00147541"/>
    <w:rsid w:val="0015752C"/>
    <w:rsid w:val="00164DE5"/>
    <w:rsid w:val="00166A77"/>
    <w:rsid w:val="001711FA"/>
    <w:rsid w:val="001759D2"/>
    <w:rsid w:val="00177305"/>
    <w:rsid w:val="00194067"/>
    <w:rsid w:val="00195097"/>
    <w:rsid w:val="00197007"/>
    <w:rsid w:val="001A59B1"/>
    <w:rsid w:val="001B697C"/>
    <w:rsid w:val="001C369E"/>
    <w:rsid w:val="001C63D8"/>
    <w:rsid w:val="001D4912"/>
    <w:rsid w:val="001D61A2"/>
    <w:rsid w:val="001E463E"/>
    <w:rsid w:val="001E49B3"/>
    <w:rsid w:val="001E67DD"/>
    <w:rsid w:val="00215495"/>
    <w:rsid w:val="00217F5B"/>
    <w:rsid w:val="00230D8E"/>
    <w:rsid w:val="00230DC5"/>
    <w:rsid w:val="002401C2"/>
    <w:rsid w:val="002425CA"/>
    <w:rsid w:val="002454C4"/>
    <w:rsid w:val="002534C8"/>
    <w:rsid w:val="00261BB8"/>
    <w:rsid w:val="00262DC5"/>
    <w:rsid w:val="0026519B"/>
    <w:rsid w:val="002700C5"/>
    <w:rsid w:val="002729F6"/>
    <w:rsid w:val="002816CA"/>
    <w:rsid w:val="00283458"/>
    <w:rsid w:val="002859E3"/>
    <w:rsid w:val="00293574"/>
    <w:rsid w:val="002937B4"/>
    <w:rsid w:val="00293DAB"/>
    <w:rsid w:val="00296D32"/>
    <w:rsid w:val="00297C4D"/>
    <w:rsid w:val="002A391B"/>
    <w:rsid w:val="002A3ADA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0798"/>
    <w:rsid w:val="002F085F"/>
    <w:rsid w:val="002F3478"/>
    <w:rsid w:val="002F7B69"/>
    <w:rsid w:val="00302BF0"/>
    <w:rsid w:val="0031173A"/>
    <w:rsid w:val="00314A12"/>
    <w:rsid w:val="00315A5D"/>
    <w:rsid w:val="00320E40"/>
    <w:rsid w:val="0032257C"/>
    <w:rsid w:val="00331178"/>
    <w:rsid w:val="003348FA"/>
    <w:rsid w:val="00341EEE"/>
    <w:rsid w:val="00346314"/>
    <w:rsid w:val="00346AC8"/>
    <w:rsid w:val="00347262"/>
    <w:rsid w:val="00351582"/>
    <w:rsid w:val="00351E30"/>
    <w:rsid w:val="003524D7"/>
    <w:rsid w:val="00352810"/>
    <w:rsid w:val="003528D1"/>
    <w:rsid w:val="003626E0"/>
    <w:rsid w:val="00364697"/>
    <w:rsid w:val="00373215"/>
    <w:rsid w:val="003752BA"/>
    <w:rsid w:val="0037776D"/>
    <w:rsid w:val="0038148C"/>
    <w:rsid w:val="003A20AC"/>
    <w:rsid w:val="003B13EE"/>
    <w:rsid w:val="003B7893"/>
    <w:rsid w:val="003C2557"/>
    <w:rsid w:val="003D023F"/>
    <w:rsid w:val="003D4A69"/>
    <w:rsid w:val="003D4DDA"/>
    <w:rsid w:val="003E1E35"/>
    <w:rsid w:val="003E4ED1"/>
    <w:rsid w:val="003F17FB"/>
    <w:rsid w:val="003F2EEA"/>
    <w:rsid w:val="003F77F1"/>
    <w:rsid w:val="00400B92"/>
    <w:rsid w:val="00404B40"/>
    <w:rsid w:val="00405FFD"/>
    <w:rsid w:val="00407B04"/>
    <w:rsid w:val="00416828"/>
    <w:rsid w:val="00417B94"/>
    <w:rsid w:val="004200D5"/>
    <w:rsid w:val="004265A4"/>
    <w:rsid w:val="00432368"/>
    <w:rsid w:val="00432C09"/>
    <w:rsid w:val="00433837"/>
    <w:rsid w:val="004363C3"/>
    <w:rsid w:val="00436B4D"/>
    <w:rsid w:val="00436EE2"/>
    <w:rsid w:val="004454D0"/>
    <w:rsid w:val="0044685F"/>
    <w:rsid w:val="00446A6F"/>
    <w:rsid w:val="00455823"/>
    <w:rsid w:val="0045781C"/>
    <w:rsid w:val="004601D2"/>
    <w:rsid w:val="00462D2E"/>
    <w:rsid w:val="00463E4B"/>
    <w:rsid w:val="00464A2E"/>
    <w:rsid w:val="00465894"/>
    <w:rsid w:val="0047684C"/>
    <w:rsid w:val="00476D45"/>
    <w:rsid w:val="004815EA"/>
    <w:rsid w:val="004839EB"/>
    <w:rsid w:val="0048419C"/>
    <w:rsid w:val="004864D4"/>
    <w:rsid w:val="0049538A"/>
    <w:rsid w:val="004A091D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6D14"/>
    <w:rsid w:val="004E79D5"/>
    <w:rsid w:val="004F25EE"/>
    <w:rsid w:val="005027A3"/>
    <w:rsid w:val="00505105"/>
    <w:rsid w:val="005105D0"/>
    <w:rsid w:val="0051352E"/>
    <w:rsid w:val="00513E71"/>
    <w:rsid w:val="00521738"/>
    <w:rsid w:val="00522674"/>
    <w:rsid w:val="00527E9A"/>
    <w:rsid w:val="005310F2"/>
    <w:rsid w:val="005330CE"/>
    <w:rsid w:val="00533D8A"/>
    <w:rsid w:val="00547D4F"/>
    <w:rsid w:val="00555850"/>
    <w:rsid w:val="00561868"/>
    <w:rsid w:val="00563BC0"/>
    <w:rsid w:val="005662FD"/>
    <w:rsid w:val="0056794A"/>
    <w:rsid w:val="005730FD"/>
    <w:rsid w:val="00573C62"/>
    <w:rsid w:val="00576397"/>
    <w:rsid w:val="005838C9"/>
    <w:rsid w:val="00583BF0"/>
    <w:rsid w:val="00584541"/>
    <w:rsid w:val="005862C9"/>
    <w:rsid w:val="00587CC8"/>
    <w:rsid w:val="00595685"/>
    <w:rsid w:val="0059609C"/>
    <w:rsid w:val="005A6A58"/>
    <w:rsid w:val="005B0865"/>
    <w:rsid w:val="005B1CEE"/>
    <w:rsid w:val="005B2464"/>
    <w:rsid w:val="005B2E40"/>
    <w:rsid w:val="005C19BC"/>
    <w:rsid w:val="005C4AA2"/>
    <w:rsid w:val="005D2F64"/>
    <w:rsid w:val="005D3018"/>
    <w:rsid w:val="005D5383"/>
    <w:rsid w:val="005D546D"/>
    <w:rsid w:val="005D7138"/>
    <w:rsid w:val="005D7381"/>
    <w:rsid w:val="005E42C3"/>
    <w:rsid w:val="005E6DA0"/>
    <w:rsid w:val="005F6FB6"/>
    <w:rsid w:val="0060074A"/>
    <w:rsid w:val="006107DA"/>
    <w:rsid w:val="006209E7"/>
    <w:rsid w:val="00624C0F"/>
    <w:rsid w:val="00631581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A3B3C"/>
    <w:rsid w:val="006B4E7C"/>
    <w:rsid w:val="006E092B"/>
    <w:rsid w:val="006E407D"/>
    <w:rsid w:val="006E4710"/>
    <w:rsid w:val="006F7E56"/>
    <w:rsid w:val="00702389"/>
    <w:rsid w:val="00705C5D"/>
    <w:rsid w:val="00710138"/>
    <w:rsid w:val="007151CD"/>
    <w:rsid w:val="00721EFD"/>
    <w:rsid w:val="00725371"/>
    <w:rsid w:val="00740938"/>
    <w:rsid w:val="007433F9"/>
    <w:rsid w:val="00754E95"/>
    <w:rsid w:val="00760BB8"/>
    <w:rsid w:val="00760FF5"/>
    <w:rsid w:val="00772DD7"/>
    <w:rsid w:val="00780133"/>
    <w:rsid w:val="00785263"/>
    <w:rsid w:val="00796DFC"/>
    <w:rsid w:val="007A3F59"/>
    <w:rsid w:val="007B365D"/>
    <w:rsid w:val="007B4B8D"/>
    <w:rsid w:val="007C3BEC"/>
    <w:rsid w:val="007C3FA9"/>
    <w:rsid w:val="007D2D85"/>
    <w:rsid w:val="007D6C86"/>
    <w:rsid w:val="007E153A"/>
    <w:rsid w:val="007E5090"/>
    <w:rsid w:val="007E6EDA"/>
    <w:rsid w:val="007E786C"/>
    <w:rsid w:val="007F7967"/>
    <w:rsid w:val="0080056D"/>
    <w:rsid w:val="0080291B"/>
    <w:rsid w:val="0082016C"/>
    <w:rsid w:val="00822246"/>
    <w:rsid w:val="0082281E"/>
    <w:rsid w:val="008238D9"/>
    <w:rsid w:val="0082498A"/>
    <w:rsid w:val="00825D53"/>
    <w:rsid w:val="00826861"/>
    <w:rsid w:val="00827761"/>
    <w:rsid w:val="00827B39"/>
    <w:rsid w:val="008356BA"/>
    <w:rsid w:val="00841756"/>
    <w:rsid w:val="008512BE"/>
    <w:rsid w:val="00854963"/>
    <w:rsid w:val="008555EC"/>
    <w:rsid w:val="00856305"/>
    <w:rsid w:val="008619BB"/>
    <w:rsid w:val="0087004C"/>
    <w:rsid w:val="00883A76"/>
    <w:rsid w:val="00886DCA"/>
    <w:rsid w:val="00890FEB"/>
    <w:rsid w:val="008924C7"/>
    <w:rsid w:val="00894F9D"/>
    <w:rsid w:val="00895361"/>
    <w:rsid w:val="008963EE"/>
    <w:rsid w:val="00897E64"/>
    <w:rsid w:val="008A00CD"/>
    <w:rsid w:val="008A12D8"/>
    <w:rsid w:val="008A1568"/>
    <w:rsid w:val="008A7BBE"/>
    <w:rsid w:val="008B6778"/>
    <w:rsid w:val="008C0ACF"/>
    <w:rsid w:val="008C2029"/>
    <w:rsid w:val="008C622E"/>
    <w:rsid w:val="008D6AE8"/>
    <w:rsid w:val="008E2E49"/>
    <w:rsid w:val="008E3E25"/>
    <w:rsid w:val="008F0856"/>
    <w:rsid w:val="00900233"/>
    <w:rsid w:val="0090675B"/>
    <w:rsid w:val="00910619"/>
    <w:rsid w:val="009115FE"/>
    <w:rsid w:val="0092165C"/>
    <w:rsid w:val="009224D5"/>
    <w:rsid w:val="00924211"/>
    <w:rsid w:val="00927BB9"/>
    <w:rsid w:val="0093131C"/>
    <w:rsid w:val="00935498"/>
    <w:rsid w:val="0094316F"/>
    <w:rsid w:val="00943382"/>
    <w:rsid w:val="009460AD"/>
    <w:rsid w:val="009578A9"/>
    <w:rsid w:val="0096430A"/>
    <w:rsid w:val="00967F30"/>
    <w:rsid w:val="00991837"/>
    <w:rsid w:val="00996332"/>
    <w:rsid w:val="00997183"/>
    <w:rsid w:val="009B1891"/>
    <w:rsid w:val="009C097E"/>
    <w:rsid w:val="009C0A94"/>
    <w:rsid w:val="009C1E64"/>
    <w:rsid w:val="009C469C"/>
    <w:rsid w:val="009C4C38"/>
    <w:rsid w:val="009C694C"/>
    <w:rsid w:val="009D0FBC"/>
    <w:rsid w:val="009D1DF1"/>
    <w:rsid w:val="009D2002"/>
    <w:rsid w:val="009D254F"/>
    <w:rsid w:val="009D5B08"/>
    <w:rsid w:val="009E357C"/>
    <w:rsid w:val="009E6083"/>
    <w:rsid w:val="009E7B84"/>
    <w:rsid w:val="009F39C4"/>
    <w:rsid w:val="009F741D"/>
    <w:rsid w:val="00A11530"/>
    <w:rsid w:val="00A14E5A"/>
    <w:rsid w:val="00A16BEE"/>
    <w:rsid w:val="00A16BF1"/>
    <w:rsid w:val="00A1741C"/>
    <w:rsid w:val="00A20325"/>
    <w:rsid w:val="00A223F1"/>
    <w:rsid w:val="00A23D66"/>
    <w:rsid w:val="00A24F58"/>
    <w:rsid w:val="00A278E1"/>
    <w:rsid w:val="00A27B6E"/>
    <w:rsid w:val="00A3221D"/>
    <w:rsid w:val="00A35E2D"/>
    <w:rsid w:val="00A41927"/>
    <w:rsid w:val="00A4280E"/>
    <w:rsid w:val="00A429E8"/>
    <w:rsid w:val="00A46E34"/>
    <w:rsid w:val="00A47FEB"/>
    <w:rsid w:val="00A55714"/>
    <w:rsid w:val="00A64B8C"/>
    <w:rsid w:val="00A64F91"/>
    <w:rsid w:val="00A65D54"/>
    <w:rsid w:val="00A67FAB"/>
    <w:rsid w:val="00A705C9"/>
    <w:rsid w:val="00A73D58"/>
    <w:rsid w:val="00A9068E"/>
    <w:rsid w:val="00A91F47"/>
    <w:rsid w:val="00A93493"/>
    <w:rsid w:val="00AA009C"/>
    <w:rsid w:val="00AA16A5"/>
    <w:rsid w:val="00AA3469"/>
    <w:rsid w:val="00AA4BD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7DB4"/>
    <w:rsid w:val="00AE1D5C"/>
    <w:rsid w:val="00AE2D5C"/>
    <w:rsid w:val="00B07849"/>
    <w:rsid w:val="00B142F9"/>
    <w:rsid w:val="00B15104"/>
    <w:rsid w:val="00B16915"/>
    <w:rsid w:val="00B23556"/>
    <w:rsid w:val="00B27EE9"/>
    <w:rsid w:val="00B31570"/>
    <w:rsid w:val="00B34540"/>
    <w:rsid w:val="00B34F9F"/>
    <w:rsid w:val="00B46506"/>
    <w:rsid w:val="00B47A84"/>
    <w:rsid w:val="00B527CB"/>
    <w:rsid w:val="00B53148"/>
    <w:rsid w:val="00B62D56"/>
    <w:rsid w:val="00B7260E"/>
    <w:rsid w:val="00B7630B"/>
    <w:rsid w:val="00B76CFA"/>
    <w:rsid w:val="00B76DE2"/>
    <w:rsid w:val="00B77C9E"/>
    <w:rsid w:val="00B839D0"/>
    <w:rsid w:val="00B84AED"/>
    <w:rsid w:val="00B93426"/>
    <w:rsid w:val="00B935B7"/>
    <w:rsid w:val="00BC0D85"/>
    <w:rsid w:val="00BD2F28"/>
    <w:rsid w:val="00BD368A"/>
    <w:rsid w:val="00BE48CD"/>
    <w:rsid w:val="00BE605D"/>
    <w:rsid w:val="00BE70A8"/>
    <w:rsid w:val="00BE70BB"/>
    <w:rsid w:val="00BF0953"/>
    <w:rsid w:val="00BF2A89"/>
    <w:rsid w:val="00BF2CAD"/>
    <w:rsid w:val="00BF6DFB"/>
    <w:rsid w:val="00BF7DEA"/>
    <w:rsid w:val="00C01041"/>
    <w:rsid w:val="00C03CF2"/>
    <w:rsid w:val="00C11628"/>
    <w:rsid w:val="00C12708"/>
    <w:rsid w:val="00C13C17"/>
    <w:rsid w:val="00C45D5A"/>
    <w:rsid w:val="00C520C8"/>
    <w:rsid w:val="00C573AC"/>
    <w:rsid w:val="00C60B1D"/>
    <w:rsid w:val="00C63061"/>
    <w:rsid w:val="00C65C6F"/>
    <w:rsid w:val="00C732C0"/>
    <w:rsid w:val="00C7421C"/>
    <w:rsid w:val="00C7446A"/>
    <w:rsid w:val="00C7740B"/>
    <w:rsid w:val="00C837C3"/>
    <w:rsid w:val="00C909B2"/>
    <w:rsid w:val="00C90B55"/>
    <w:rsid w:val="00C97818"/>
    <w:rsid w:val="00CA0105"/>
    <w:rsid w:val="00CA28CF"/>
    <w:rsid w:val="00CA698B"/>
    <w:rsid w:val="00CB08D7"/>
    <w:rsid w:val="00CC1341"/>
    <w:rsid w:val="00CC1719"/>
    <w:rsid w:val="00CC6F84"/>
    <w:rsid w:val="00CC786A"/>
    <w:rsid w:val="00CD253F"/>
    <w:rsid w:val="00CD6DD2"/>
    <w:rsid w:val="00CE0281"/>
    <w:rsid w:val="00CF0584"/>
    <w:rsid w:val="00CF0A5C"/>
    <w:rsid w:val="00CF161B"/>
    <w:rsid w:val="00D00A67"/>
    <w:rsid w:val="00D0628B"/>
    <w:rsid w:val="00D14E24"/>
    <w:rsid w:val="00D14EED"/>
    <w:rsid w:val="00D1624C"/>
    <w:rsid w:val="00D22368"/>
    <w:rsid w:val="00D23129"/>
    <w:rsid w:val="00D26CEA"/>
    <w:rsid w:val="00D366CE"/>
    <w:rsid w:val="00D36EC3"/>
    <w:rsid w:val="00D40060"/>
    <w:rsid w:val="00D44014"/>
    <w:rsid w:val="00D456BA"/>
    <w:rsid w:val="00D55D53"/>
    <w:rsid w:val="00D61862"/>
    <w:rsid w:val="00D72E49"/>
    <w:rsid w:val="00D7343B"/>
    <w:rsid w:val="00D80E25"/>
    <w:rsid w:val="00D94EC3"/>
    <w:rsid w:val="00D94F89"/>
    <w:rsid w:val="00D97A21"/>
    <w:rsid w:val="00DA0BB2"/>
    <w:rsid w:val="00DA0C10"/>
    <w:rsid w:val="00DA23FC"/>
    <w:rsid w:val="00DA2472"/>
    <w:rsid w:val="00DA49E6"/>
    <w:rsid w:val="00DA545D"/>
    <w:rsid w:val="00DB286A"/>
    <w:rsid w:val="00DB5F0D"/>
    <w:rsid w:val="00DC06A5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1355"/>
    <w:rsid w:val="00DF1F02"/>
    <w:rsid w:val="00E03ADF"/>
    <w:rsid w:val="00E06D5D"/>
    <w:rsid w:val="00E174BE"/>
    <w:rsid w:val="00E2030F"/>
    <w:rsid w:val="00E2294E"/>
    <w:rsid w:val="00E316E7"/>
    <w:rsid w:val="00E31FF1"/>
    <w:rsid w:val="00E36EB4"/>
    <w:rsid w:val="00E410C9"/>
    <w:rsid w:val="00E433EE"/>
    <w:rsid w:val="00E44321"/>
    <w:rsid w:val="00E51C9F"/>
    <w:rsid w:val="00E57FD7"/>
    <w:rsid w:val="00E60632"/>
    <w:rsid w:val="00E61108"/>
    <w:rsid w:val="00E6298A"/>
    <w:rsid w:val="00E64070"/>
    <w:rsid w:val="00E705FD"/>
    <w:rsid w:val="00E715CA"/>
    <w:rsid w:val="00E778B3"/>
    <w:rsid w:val="00E86F41"/>
    <w:rsid w:val="00EA04AD"/>
    <w:rsid w:val="00EA06F2"/>
    <w:rsid w:val="00EA51EA"/>
    <w:rsid w:val="00EA6A24"/>
    <w:rsid w:val="00EB32B0"/>
    <w:rsid w:val="00EB4876"/>
    <w:rsid w:val="00EB515F"/>
    <w:rsid w:val="00EC0DD2"/>
    <w:rsid w:val="00EC36B5"/>
    <w:rsid w:val="00EC5BF0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037A3"/>
    <w:rsid w:val="00F12AAC"/>
    <w:rsid w:val="00F17BFB"/>
    <w:rsid w:val="00F26444"/>
    <w:rsid w:val="00F32E4A"/>
    <w:rsid w:val="00F37B65"/>
    <w:rsid w:val="00F42301"/>
    <w:rsid w:val="00F47ECA"/>
    <w:rsid w:val="00F5542A"/>
    <w:rsid w:val="00F61D87"/>
    <w:rsid w:val="00F64AC8"/>
    <w:rsid w:val="00F77063"/>
    <w:rsid w:val="00F80B57"/>
    <w:rsid w:val="00F822B0"/>
    <w:rsid w:val="00F920E8"/>
    <w:rsid w:val="00F92B64"/>
    <w:rsid w:val="00FA0A54"/>
    <w:rsid w:val="00FA5B7F"/>
    <w:rsid w:val="00FB2E60"/>
    <w:rsid w:val="00FB334F"/>
    <w:rsid w:val="00FC0AC8"/>
    <w:rsid w:val="00FC5F9A"/>
    <w:rsid w:val="00FD163E"/>
    <w:rsid w:val="00FD1A15"/>
    <w:rsid w:val="00FD31F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42AA614"/>
  <w15:docId w15:val="{A9CFC9F6-9FEE-486D-A497-A1CF1EBE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7">
    <w:name w:val="Body Text"/>
    <w:basedOn w:val="a"/>
    <w:link w:val="a8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8">
    <w:name w:val="Основной текст Знак"/>
    <w:link w:val="a7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203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030F"/>
  </w:style>
  <w:style w:type="paragraph" w:styleId="ab">
    <w:name w:val="footer"/>
    <w:basedOn w:val="a"/>
    <w:link w:val="ac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d">
    <w:name w:val="annotation reference"/>
    <w:basedOn w:val="a0"/>
    <w:rsid w:val="00C45D5A"/>
    <w:rPr>
      <w:sz w:val="16"/>
      <w:szCs w:val="16"/>
    </w:rPr>
  </w:style>
  <w:style w:type="paragraph" w:styleId="ae">
    <w:name w:val="annotation text"/>
    <w:basedOn w:val="a"/>
    <w:link w:val="af"/>
    <w:rsid w:val="00C45D5A"/>
  </w:style>
  <w:style w:type="character" w:customStyle="1" w:styleId="af">
    <w:name w:val="Текст примечания Знак"/>
    <w:basedOn w:val="a0"/>
    <w:link w:val="ae"/>
    <w:rsid w:val="00C45D5A"/>
  </w:style>
  <w:style w:type="paragraph" w:styleId="af0">
    <w:name w:val="annotation subject"/>
    <w:basedOn w:val="ae"/>
    <w:next w:val="ae"/>
    <w:link w:val="af1"/>
    <w:rsid w:val="00C45D5A"/>
    <w:rPr>
      <w:b/>
      <w:bCs/>
    </w:rPr>
  </w:style>
  <w:style w:type="character" w:customStyle="1" w:styleId="af1">
    <w:name w:val="Тема примечания Знак"/>
    <w:basedOn w:val="af"/>
    <w:link w:val="af0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93574"/>
    <w:rPr>
      <w:lang w:eastAsia="en-US"/>
    </w:rPr>
  </w:style>
  <w:style w:type="character" w:styleId="af4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3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6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normaltextrun">
    <w:name w:val="normaltextrun"/>
    <w:basedOn w:val="a0"/>
    <w:rsid w:val="008555EC"/>
  </w:style>
  <w:style w:type="character" w:customStyle="1" w:styleId="eop">
    <w:name w:val="eop"/>
    <w:basedOn w:val="a0"/>
    <w:rsid w:val="008555EC"/>
  </w:style>
  <w:style w:type="paragraph" w:customStyle="1" w:styleId="paragraph">
    <w:name w:val="paragraph"/>
    <w:basedOn w:val="a"/>
    <w:rsid w:val="00855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8555EC"/>
  </w:style>
  <w:style w:type="character" w:customStyle="1" w:styleId="spellingerror">
    <w:name w:val="spellingerror"/>
    <w:basedOn w:val="a0"/>
    <w:rsid w:val="0085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8B36C-A22E-4442-83DB-71436D9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dc:description/>
  <cp:lastModifiedBy>Konstantin Pleshanov</cp:lastModifiedBy>
  <cp:revision>59</cp:revision>
  <cp:lastPrinted>2015-09-04T13:11:00Z</cp:lastPrinted>
  <dcterms:created xsi:type="dcterms:W3CDTF">2019-10-25T14:31:00Z</dcterms:created>
  <dcterms:modified xsi:type="dcterms:W3CDTF">2021-03-18T15:45:00Z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